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AC9F" w14:textId="77777777" w:rsidR="00B91BE4" w:rsidRDefault="006E271F">
      <w:pPr>
        <w:spacing w:after="0" w:line="259" w:lineRule="auto"/>
        <w:ind w:right="5295"/>
        <w:jc w:val="right"/>
      </w:pPr>
      <w:r>
        <w:rPr>
          <w:rFonts w:ascii="Arial" w:eastAsia="Arial" w:hAnsi="Arial" w:cs="Arial"/>
          <w:sz w:val="20"/>
        </w:rPr>
        <w:t xml:space="preserve">ISTITUTO COMPRENSIVO STATALE di VALMOREA </w:t>
      </w:r>
    </w:p>
    <w:p w14:paraId="54DB20C2" w14:textId="77777777" w:rsidR="00B91BE4" w:rsidRDefault="00445DE8" w:rsidP="00445DE8">
      <w:pPr>
        <w:spacing w:after="0" w:line="259" w:lineRule="auto"/>
        <w:ind w:right="5051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</w:t>
      </w:r>
      <w:r w:rsidR="006E271F">
        <w:rPr>
          <w:rFonts w:ascii="Arial" w:eastAsia="Arial" w:hAnsi="Arial" w:cs="Arial"/>
          <w:sz w:val="20"/>
        </w:rPr>
        <w:t>Via Roma, 636 – tel. 031/806290 – 808528</w:t>
      </w:r>
    </w:p>
    <w:p w14:paraId="758499E0" w14:textId="77777777" w:rsidR="00445DE8" w:rsidRDefault="006E271F">
      <w:pPr>
        <w:spacing w:after="0" w:line="246" w:lineRule="auto"/>
        <w:ind w:left="6606" w:right="6043" w:hanging="1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22070 VALMOREA (CO)</w:t>
      </w:r>
    </w:p>
    <w:p w14:paraId="7B1019B0" w14:textId="77777777" w:rsidR="00B91BE4" w:rsidRDefault="006E271F">
      <w:pPr>
        <w:spacing w:after="0" w:line="246" w:lineRule="auto"/>
        <w:ind w:left="6606" w:right="6043" w:hanging="1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e-mail: icvalmorea@gmail.com </w:t>
      </w:r>
    </w:p>
    <w:p w14:paraId="33B663C2" w14:textId="77777777" w:rsidR="00B91BE4" w:rsidRDefault="006E271F">
      <w:pPr>
        <w:spacing w:after="13" w:line="270" w:lineRule="auto"/>
        <w:ind w:left="4988" w:right="4950" w:hanging="24"/>
        <w:jc w:val="center"/>
      </w:pPr>
      <w:r>
        <w:rPr>
          <w:rFonts w:ascii="Arial" w:eastAsia="Arial" w:hAnsi="Arial" w:cs="Arial"/>
          <w:sz w:val="16"/>
        </w:rPr>
        <w:t xml:space="preserve">Scuola Primaria di Albiolo – Binago – Cagno – Rodero – Solbiate – Valmorea Scuola Secondaria di </w:t>
      </w:r>
      <w:proofErr w:type="gramStart"/>
      <w:r>
        <w:rPr>
          <w:rFonts w:ascii="Arial" w:eastAsia="Arial" w:hAnsi="Arial" w:cs="Arial"/>
          <w:sz w:val="16"/>
        </w:rPr>
        <w:t>I°</w:t>
      </w:r>
      <w:proofErr w:type="gramEnd"/>
      <w:r>
        <w:rPr>
          <w:rFonts w:ascii="Arial" w:eastAsia="Arial" w:hAnsi="Arial" w:cs="Arial"/>
          <w:sz w:val="16"/>
        </w:rPr>
        <w:t xml:space="preserve"> grado “Fratelli Cervi” – Binago Scuola Secondaria di I° grado “Giovanni da Milano” – Valmorea </w:t>
      </w:r>
    </w:p>
    <w:p w14:paraId="771DD5D3" w14:textId="77777777" w:rsidR="00B91BE4" w:rsidRDefault="006E271F">
      <w:pPr>
        <w:spacing w:after="0" w:line="259" w:lineRule="auto"/>
        <w:ind w:left="0" w:firstLine="0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W w:w="15617" w:type="dxa"/>
        <w:tblInd w:w="-108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5617"/>
      </w:tblGrid>
      <w:tr w:rsidR="00B91BE4" w14:paraId="597A4F6D" w14:textId="77777777" w:rsidTr="00660DDF">
        <w:trPr>
          <w:trHeight w:val="595"/>
        </w:trPr>
        <w:tc>
          <w:tcPr>
            <w:tcW w:w="1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0360" w14:textId="77777777" w:rsidR="00B91BE4" w:rsidRDefault="006E271F" w:rsidP="00660DDF">
            <w:pPr>
              <w:spacing w:after="0" w:line="259" w:lineRule="auto"/>
              <w:ind w:left="7" w:firstLine="0"/>
              <w:jc w:val="center"/>
            </w:pPr>
            <w:r w:rsidRPr="00660DDF">
              <w:rPr>
                <w:b/>
              </w:rPr>
              <w:t xml:space="preserve">SCHEDA PER LA VALORIZZAZIONE DEL MERITO dei docenti </w:t>
            </w:r>
          </w:p>
          <w:p w14:paraId="120B604E" w14:textId="77777777" w:rsidR="00B91BE4" w:rsidRDefault="006E271F" w:rsidP="00660DDF">
            <w:pPr>
              <w:spacing w:after="0" w:line="259" w:lineRule="auto"/>
              <w:ind w:left="0" w:right="4" w:firstLine="0"/>
              <w:jc w:val="center"/>
            </w:pPr>
            <w:r>
              <w:t xml:space="preserve">Ai fini di quanto previsto dall’art. 1 c. da 126 a 129 della L. 13.07.2015 n. 107 </w:t>
            </w:r>
          </w:p>
        </w:tc>
      </w:tr>
      <w:tr w:rsidR="00B91BE4" w14:paraId="3E2F9E18" w14:textId="77777777" w:rsidTr="00660DDF">
        <w:trPr>
          <w:trHeight w:val="598"/>
        </w:trPr>
        <w:tc>
          <w:tcPr>
            <w:tcW w:w="1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5E030" w14:textId="77777777" w:rsidR="00B91BE4" w:rsidRPr="005D2C8E" w:rsidRDefault="006E271F" w:rsidP="00660DDF">
            <w:pPr>
              <w:spacing w:after="0" w:line="259" w:lineRule="auto"/>
              <w:ind w:left="0" w:firstLine="0"/>
            </w:pPr>
            <w:r w:rsidRPr="005D2C8E">
              <w:rPr>
                <w:b/>
              </w:rPr>
              <w:t xml:space="preserve"> </w:t>
            </w:r>
          </w:p>
          <w:p w14:paraId="47B6783D" w14:textId="77777777" w:rsidR="00B91BE4" w:rsidRPr="005D2C8E" w:rsidRDefault="006E271F" w:rsidP="00660DDF">
            <w:pPr>
              <w:spacing w:after="0" w:line="259" w:lineRule="auto"/>
              <w:ind w:left="0" w:firstLine="0"/>
            </w:pPr>
            <w:r w:rsidRPr="005D2C8E">
              <w:rPr>
                <w:b/>
              </w:rPr>
              <w:t>COGNOME………………………………………………………</w:t>
            </w:r>
            <w:proofErr w:type="gramStart"/>
            <w:r w:rsidRPr="005D2C8E">
              <w:rPr>
                <w:b/>
              </w:rPr>
              <w:t>NOME….</w:t>
            </w:r>
            <w:proofErr w:type="gramEnd"/>
            <w:r w:rsidRPr="005D2C8E">
              <w:rPr>
                <w:b/>
              </w:rPr>
              <w:t xml:space="preserve">.…………………………………………………………. </w:t>
            </w:r>
          </w:p>
        </w:tc>
      </w:tr>
      <w:tr w:rsidR="00B91BE4" w14:paraId="3AA3FF11" w14:textId="77777777" w:rsidTr="00660DDF">
        <w:trPr>
          <w:trHeight w:val="303"/>
        </w:trPr>
        <w:tc>
          <w:tcPr>
            <w:tcW w:w="1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C1B4" w14:textId="77777777" w:rsidR="00B91BE4" w:rsidRPr="005D2C8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D2C8E">
              <w:rPr>
                <w:color w:val="auto"/>
              </w:rPr>
              <w:t>a.s. 201</w:t>
            </w:r>
            <w:r w:rsidR="00CA1AAF" w:rsidRPr="005D2C8E">
              <w:rPr>
                <w:color w:val="auto"/>
              </w:rPr>
              <w:t>9</w:t>
            </w:r>
            <w:r w:rsidR="00445DE8" w:rsidRPr="005D2C8E">
              <w:rPr>
                <w:color w:val="auto"/>
              </w:rPr>
              <w:t>-20</w:t>
            </w:r>
            <w:r w:rsidR="00CA1AAF" w:rsidRPr="005D2C8E">
              <w:rPr>
                <w:color w:val="auto"/>
              </w:rPr>
              <w:t>20</w:t>
            </w:r>
          </w:p>
        </w:tc>
      </w:tr>
      <w:tr w:rsidR="00B91BE4" w14:paraId="1DB90C98" w14:textId="77777777" w:rsidTr="00660DDF">
        <w:trPr>
          <w:trHeight w:val="1474"/>
        </w:trPr>
        <w:tc>
          <w:tcPr>
            <w:tcW w:w="1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FF80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Ordine di scuola: </w:t>
            </w:r>
          </w:p>
          <w:p w14:paraId="1662A08D" w14:textId="77777777" w:rsidR="0063465E" w:rsidRDefault="006E271F" w:rsidP="00660DD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B60CE6" w14:textId="77777777" w:rsidR="00B91BE4" w:rsidRDefault="0063465E" w:rsidP="00660DDF">
            <w:pPr>
              <w:spacing w:after="0" w:line="259" w:lineRule="auto"/>
              <w:ind w:left="0" w:firstLine="0"/>
            </w:pPr>
            <w:r>
              <w:t>D</w:t>
            </w:r>
            <w:r w:rsidR="006E271F">
              <w:t xml:space="preserve">isciplina insegnata: </w:t>
            </w:r>
          </w:p>
          <w:p w14:paraId="4319BEED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BE6F1A" w14:textId="77777777" w:rsidR="00B91BE4" w:rsidRDefault="0063465E" w:rsidP="00660DDF">
            <w:pPr>
              <w:spacing w:after="0" w:line="259" w:lineRule="auto"/>
              <w:ind w:left="0" w:firstLine="0"/>
            </w:pPr>
            <w:r>
              <w:t>O</w:t>
            </w:r>
            <w:r w:rsidR="006E271F">
              <w:t xml:space="preserve">rario di servizio settimanale: </w:t>
            </w:r>
          </w:p>
        </w:tc>
      </w:tr>
    </w:tbl>
    <w:p w14:paraId="5F24D605" w14:textId="77777777" w:rsidR="00B91BE4" w:rsidRDefault="006E271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5562" w:type="dxa"/>
        <w:tblInd w:w="-108" w:type="dxa"/>
        <w:tblCellMar>
          <w:top w:w="53" w:type="dxa"/>
          <w:right w:w="62" w:type="dxa"/>
        </w:tblCellMar>
        <w:tblLook w:val="04A0" w:firstRow="1" w:lastRow="0" w:firstColumn="1" w:lastColumn="0" w:noHBand="0" w:noVBand="1"/>
      </w:tblPr>
      <w:tblGrid>
        <w:gridCol w:w="6205"/>
        <w:gridCol w:w="4678"/>
        <w:gridCol w:w="4679"/>
      </w:tblGrid>
      <w:tr w:rsidR="00B91BE4" w:rsidRPr="0063465E" w14:paraId="28A7AB41" w14:textId="77777777" w:rsidTr="00660DDF">
        <w:trPr>
          <w:trHeight w:val="305"/>
        </w:trPr>
        <w:tc>
          <w:tcPr>
            <w:tcW w:w="10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5D80" w14:textId="77777777" w:rsidR="00B91BE4" w:rsidRPr="0063465E" w:rsidRDefault="006E271F" w:rsidP="00660DDF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63465E">
              <w:rPr>
                <w:b/>
                <w:color w:val="auto"/>
              </w:rPr>
              <w:t>AMBITI PREVISTI DALLA LEGGE E LORO INDICATORI</w:t>
            </w:r>
            <w:r w:rsidRPr="0063465E">
              <w:rPr>
                <w:color w:val="auto"/>
              </w:rPr>
              <w:t xml:space="preserve"> 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96CF9F" w14:textId="77777777" w:rsidR="00B91BE4" w:rsidRPr="0063465E" w:rsidRDefault="00B91BE4" w:rsidP="00660DDF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B91BE4" w:rsidRPr="0063465E" w14:paraId="2FF9E644" w14:textId="77777777" w:rsidTr="00660DDF">
        <w:trPr>
          <w:trHeight w:val="93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A1B3" w14:textId="77777777" w:rsidR="00B91BE4" w:rsidRPr="0063465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 </w:t>
            </w:r>
            <w:r w:rsidRPr="0063465E">
              <w:rPr>
                <w:b/>
                <w:color w:val="auto"/>
                <w:sz w:val="28"/>
              </w:rPr>
              <w:t>A</w:t>
            </w:r>
            <w:r w:rsidR="003934B8" w:rsidRPr="0063465E">
              <w:rPr>
                <w:b/>
                <w:color w:val="auto"/>
                <w:sz w:val="28"/>
              </w:rPr>
              <w:t xml:space="preserve"> </w:t>
            </w:r>
            <w:r w:rsidRPr="0063465E">
              <w:rPr>
                <w:b/>
                <w:color w:val="auto"/>
                <w:sz w:val="28"/>
              </w:rPr>
              <w:t>-</w:t>
            </w:r>
            <w:r w:rsidRPr="0063465E">
              <w:rPr>
                <w:b/>
                <w:color w:val="auto"/>
              </w:rPr>
              <w:t xml:space="preserve"> Qualità dell’insegnamento e contributo al miglioramento dell’istituzione scolastica ed al successo formativo e scolastico degli allievi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15A4" w14:textId="77777777" w:rsidR="00B91BE4" w:rsidRPr="0063465E" w:rsidRDefault="006E271F" w:rsidP="00660DDF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Evidenze documentali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DE3C" w14:textId="77777777" w:rsidR="00B91BE4" w:rsidRPr="0063465E" w:rsidRDefault="006E271F" w:rsidP="00660DD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Documentazione presentata e allegata a parte in formato digitale (barrare ed </w:t>
            </w:r>
          </w:p>
          <w:p w14:paraId="3DA9A3B3" w14:textId="77777777" w:rsidR="00B91BE4" w:rsidRPr="0063465E" w:rsidRDefault="006E271F" w:rsidP="00660DDF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elencare) </w:t>
            </w:r>
          </w:p>
        </w:tc>
      </w:tr>
      <w:tr w:rsidR="00B91BE4" w:rsidRPr="0063465E" w14:paraId="45B6FE28" w14:textId="77777777" w:rsidTr="00660DDF">
        <w:trPr>
          <w:trHeight w:val="264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892F" w14:textId="77777777" w:rsidR="00B91BE4" w:rsidRPr="0063465E" w:rsidRDefault="006E271F" w:rsidP="00660DDF">
            <w:pPr>
              <w:spacing w:after="0" w:line="259" w:lineRule="auto"/>
              <w:ind w:left="0" w:right="3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>1</w:t>
            </w:r>
            <w:r w:rsidRPr="0063465E">
              <w:rPr>
                <w:color w:val="auto"/>
              </w:rPr>
              <w:t>.</w:t>
            </w:r>
            <w:r w:rsidR="009A6513">
              <w:rPr>
                <w:color w:val="auto"/>
              </w:rPr>
              <w:t xml:space="preserve"> </w:t>
            </w:r>
            <w:r w:rsidRPr="0063465E">
              <w:rPr>
                <w:color w:val="auto"/>
              </w:rPr>
              <w:t>Progettazione e attuazione di buone pratiche, percorsi</w:t>
            </w:r>
            <w:r w:rsidR="00530EAC" w:rsidRPr="0063465E">
              <w:rPr>
                <w:color w:val="auto"/>
              </w:rPr>
              <w:t xml:space="preserve"> di apprendimento per competenze, </w:t>
            </w:r>
            <w:r w:rsidRPr="0063465E">
              <w:rPr>
                <w:color w:val="auto"/>
              </w:rPr>
              <w:t xml:space="preserve">messa in opera e diffusione di strumenti didattici innovativi, </w:t>
            </w:r>
            <w:r w:rsidR="00530EAC" w:rsidRPr="0063465E">
              <w:rPr>
                <w:color w:val="auto"/>
              </w:rPr>
              <w:t xml:space="preserve">in grado di valorizzare </w:t>
            </w:r>
            <w:r w:rsidRPr="0063465E">
              <w:rPr>
                <w:color w:val="auto"/>
              </w:rPr>
              <w:t>l’autonomia degli allievi e lo sviluppo di competenze (es</w:t>
            </w:r>
            <w:r w:rsidR="00CA1AAF">
              <w:rPr>
                <w:color w:val="auto"/>
              </w:rPr>
              <w:t xml:space="preserve">. </w:t>
            </w:r>
            <w:r w:rsidRPr="0063465E">
              <w:rPr>
                <w:color w:val="auto"/>
              </w:rPr>
              <w:t>compiti di realtà, unità di apprendimento innovative, strutturazione prove autentiche, unità di lavoro con l’ausilio di tecnologie digitali, esperienze di ricerca</w:t>
            </w:r>
            <w:r w:rsidR="00905EEA" w:rsidRPr="0063465E">
              <w:rPr>
                <w:color w:val="auto"/>
              </w:rPr>
              <w:t>-</w:t>
            </w:r>
            <w:r w:rsidRPr="0063465E">
              <w:rPr>
                <w:color w:val="auto"/>
              </w:rPr>
              <w:t>azione e sperimentali, percorsi di svi</w:t>
            </w:r>
            <w:r w:rsidR="0063465E">
              <w:rPr>
                <w:color w:val="auto"/>
              </w:rPr>
              <w:t>luppo della cittadinanza attiva).</w:t>
            </w:r>
            <w:r w:rsidRPr="0063465E">
              <w:rPr>
                <w:color w:val="auto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98AF" w14:textId="77777777" w:rsidR="00B91BE4" w:rsidRPr="0063465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color w:val="auto"/>
              </w:rPr>
              <w:t xml:space="preserve">Da inviare a cura del docente. </w:t>
            </w:r>
          </w:p>
          <w:p w14:paraId="2198256D" w14:textId="77777777" w:rsidR="00B91BE4" w:rsidRPr="0063465E" w:rsidRDefault="006E271F" w:rsidP="00660DDF">
            <w:pPr>
              <w:spacing w:after="0" w:line="259" w:lineRule="auto"/>
              <w:ind w:left="0" w:right="4" w:firstLine="0"/>
              <w:rPr>
                <w:color w:val="auto"/>
              </w:rPr>
            </w:pPr>
            <w:r w:rsidRPr="0063465E">
              <w:rPr>
                <w:color w:val="auto"/>
              </w:rPr>
              <w:t xml:space="preserve">Le unità di apprendimento innovative saranno successivamente caricate in area riservata del sito per la condivisione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94BF" w14:textId="77777777" w:rsidR="00B91BE4" w:rsidRPr="0063465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rFonts w:ascii="Arial" w:eastAsia="Arial" w:hAnsi="Arial" w:cs="Arial"/>
                <w:color w:val="auto"/>
                <w:sz w:val="40"/>
              </w:rPr>
              <w:t>□</w:t>
            </w:r>
            <w:r w:rsidRPr="0063465E">
              <w:rPr>
                <w:color w:val="auto"/>
                <w:sz w:val="40"/>
              </w:rPr>
              <w:t xml:space="preserve"> </w:t>
            </w:r>
            <w:r w:rsidRPr="0063465E">
              <w:rPr>
                <w:color w:val="auto"/>
              </w:rPr>
              <w:t>(barrare se affermativo)</w:t>
            </w:r>
            <w:r w:rsidRPr="0063465E">
              <w:rPr>
                <w:color w:val="auto"/>
                <w:sz w:val="40"/>
              </w:rPr>
              <w:t xml:space="preserve"> </w:t>
            </w:r>
          </w:p>
          <w:p w14:paraId="16B74E89" w14:textId="77777777" w:rsidR="00B91BE4" w:rsidRPr="0063465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color w:val="auto"/>
                <w:sz w:val="40"/>
              </w:rPr>
              <w:t xml:space="preserve"> </w:t>
            </w:r>
          </w:p>
          <w:p w14:paraId="114CADDF" w14:textId="77777777" w:rsidR="00B91BE4" w:rsidRPr="0063465E" w:rsidRDefault="006E271F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color w:val="auto"/>
                <w:sz w:val="40"/>
              </w:rPr>
              <w:t xml:space="preserve"> </w:t>
            </w:r>
          </w:p>
        </w:tc>
      </w:tr>
      <w:tr w:rsidR="00445DE8" w:rsidRPr="0063465E" w14:paraId="65022266" w14:textId="77777777" w:rsidTr="00660DDF">
        <w:trPr>
          <w:trHeight w:val="147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1C93" w14:textId="77777777" w:rsidR="008467F6" w:rsidRPr="005D2C8E" w:rsidRDefault="0063465E" w:rsidP="004F4EB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5D2C8E">
              <w:rPr>
                <w:b/>
                <w:color w:val="auto"/>
              </w:rPr>
              <w:lastRenderedPageBreak/>
              <w:t>2</w:t>
            </w:r>
            <w:r w:rsidR="00445DE8" w:rsidRPr="005D2C8E">
              <w:rPr>
                <w:color w:val="auto"/>
              </w:rPr>
              <w:t>.</w:t>
            </w:r>
            <w:r w:rsidR="003934B8" w:rsidRPr="005D2C8E">
              <w:rPr>
                <w:color w:val="auto"/>
              </w:rPr>
              <w:t xml:space="preserve"> </w:t>
            </w:r>
            <w:r w:rsidR="00445DE8" w:rsidRPr="005D2C8E">
              <w:rPr>
                <w:color w:val="auto"/>
              </w:rPr>
              <w:t>Flessibilità sistematica nell’organizzazione delle attività didattiche (classi aperte, didattica laboratoriale, apprendimento cooperativo, peer to peer…)</w:t>
            </w:r>
            <w:r w:rsidR="004F4EB0" w:rsidRPr="005D2C8E">
              <w:rPr>
                <w:color w:val="auto"/>
              </w:rPr>
              <w:t>, ovvero h</w:t>
            </w:r>
            <w:r w:rsidR="00CA1AAF" w:rsidRPr="005D2C8E">
              <w:rPr>
                <w:b/>
                <w:color w:val="auto"/>
              </w:rPr>
              <w:t xml:space="preserve">a favorito e messo in atto strategie valide per l’inclusione degli alunni più fragili </w:t>
            </w:r>
            <w:r w:rsidR="00215AE9" w:rsidRPr="005D2C8E">
              <w:rPr>
                <w:b/>
                <w:color w:val="auto"/>
              </w:rPr>
              <w:t>relativamente alla DAD.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F74A" w14:textId="77777777" w:rsidR="00445DE8" w:rsidRPr="005D2C8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D2C8E">
              <w:rPr>
                <w:color w:val="auto"/>
              </w:rPr>
              <w:t xml:space="preserve">Da inviare a cura del docente, dettagliando classi e periodo, con riscontri dell’attività svolta su registro personale/di classe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9B17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D2C8E">
              <w:rPr>
                <w:rFonts w:ascii="Arial" w:eastAsia="Arial" w:hAnsi="Arial" w:cs="Arial"/>
                <w:color w:val="auto"/>
                <w:sz w:val="40"/>
              </w:rPr>
              <w:t>□</w:t>
            </w:r>
            <w:r w:rsidRPr="005D2C8E">
              <w:rPr>
                <w:color w:val="auto"/>
                <w:sz w:val="40"/>
              </w:rPr>
              <w:t xml:space="preserve"> </w:t>
            </w:r>
            <w:r w:rsidRPr="005D2C8E">
              <w:rPr>
                <w:color w:val="auto"/>
              </w:rPr>
              <w:t>(barrare se affermativo)</w:t>
            </w:r>
            <w:r w:rsidRPr="0063465E">
              <w:rPr>
                <w:color w:val="auto"/>
                <w:sz w:val="40"/>
              </w:rPr>
              <w:t xml:space="preserve"> </w:t>
            </w:r>
          </w:p>
          <w:p w14:paraId="5C528696" w14:textId="77777777" w:rsidR="003934B8" w:rsidRPr="0063465E" w:rsidRDefault="003934B8" w:rsidP="003934B8">
            <w:pPr>
              <w:ind w:left="0" w:firstLine="0"/>
              <w:rPr>
                <w:color w:val="auto"/>
              </w:rPr>
            </w:pPr>
          </w:p>
        </w:tc>
      </w:tr>
      <w:tr w:rsidR="00445DE8" w:rsidRPr="0063465E" w14:paraId="63C494A7" w14:textId="77777777" w:rsidTr="00660DDF">
        <w:tblPrEx>
          <w:tblCellMar>
            <w:right w:w="59" w:type="dxa"/>
          </w:tblCellMar>
        </w:tblPrEx>
        <w:trPr>
          <w:trHeight w:val="147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9134" w14:textId="77777777" w:rsidR="00445DE8" w:rsidRPr="0063465E" w:rsidRDefault="0063465E" w:rsidP="0063465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>3</w:t>
            </w:r>
            <w:r w:rsidR="00445DE8" w:rsidRPr="0063465E">
              <w:rPr>
                <w:b/>
                <w:color w:val="auto"/>
              </w:rPr>
              <w:t>.</w:t>
            </w:r>
            <w:r w:rsidR="00445DE8" w:rsidRPr="0063465E">
              <w:rPr>
                <w:color w:val="auto"/>
              </w:rPr>
              <w:t xml:space="preserve"> Innovazione della propria azione didattica grazie ad una costante attività di studio e di formazione, in linea con il Piano di Formazione dei docenti deliberato nel </w:t>
            </w:r>
            <w:proofErr w:type="gramStart"/>
            <w:r w:rsidR="00445DE8" w:rsidRPr="0063465E">
              <w:rPr>
                <w:color w:val="auto"/>
              </w:rPr>
              <w:t>PTOF</w:t>
            </w:r>
            <w:r w:rsidR="007E2A1F" w:rsidRPr="0063465E">
              <w:rPr>
                <w:color w:val="auto"/>
              </w:rPr>
              <w:t xml:space="preserve"> </w:t>
            </w:r>
            <w:r w:rsidR="00445DE8" w:rsidRPr="0063465E">
              <w:rPr>
                <w:i/>
                <w:color w:val="auto"/>
              </w:rPr>
              <w:t xml:space="preserve"> </w:t>
            </w:r>
            <w:r w:rsidR="00445DE8" w:rsidRPr="0063465E">
              <w:rPr>
                <w:color w:val="auto"/>
              </w:rPr>
              <w:t>e</w:t>
            </w:r>
            <w:proofErr w:type="gramEnd"/>
            <w:r w:rsidR="00445DE8" w:rsidRPr="0063465E">
              <w:rPr>
                <w:color w:val="auto"/>
              </w:rPr>
              <w:t xml:space="preserve"> le priorità dell’Istituto (es inglese scuola primaria…)</w:t>
            </w:r>
            <w:r>
              <w:rPr>
                <w:color w:val="auto"/>
              </w:rPr>
              <w:t>.</w:t>
            </w:r>
            <w:r w:rsidR="00445DE8" w:rsidRPr="0063465E">
              <w:rPr>
                <w:b/>
                <w:color w:val="auto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2BD0" w14:textId="77777777" w:rsidR="00445DE8" w:rsidRPr="0063465E" w:rsidRDefault="00445DE8" w:rsidP="00660DDF">
            <w:pPr>
              <w:spacing w:after="1" w:line="240" w:lineRule="auto"/>
              <w:ind w:left="0" w:right="152" w:firstLine="0"/>
              <w:jc w:val="both"/>
              <w:rPr>
                <w:color w:val="auto"/>
              </w:rPr>
            </w:pPr>
            <w:r w:rsidRPr="0063465E">
              <w:rPr>
                <w:color w:val="auto"/>
              </w:rPr>
              <w:t xml:space="preserve">Da inviare a cura del docente, dettagliando i corsi di formazione seguiti nel corrente anno scolastico, precisando l’eventuale </w:t>
            </w:r>
          </w:p>
          <w:p w14:paraId="4CAEC60B" w14:textId="77777777" w:rsidR="00445DE8" w:rsidRPr="0063465E" w:rsidRDefault="00445DE8" w:rsidP="00660DDF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63465E">
              <w:rPr>
                <w:color w:val="auto"/>
              </w:rPr>
              <w:t xml:space="preserve">applicazione e le ricadute didattiche effettive sulle proprie classi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07B05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rFonts w:ascii="Arial" w:eastAsia="Arial" w:hAnsi="Arial" w:cs="Arial"/>
                <w:color w:val="auto"/>
                <w:sz w:val="40"/>
              </w:rPr>
              <w:t>□</w:t>
            </w:r>
            <w:r w:rsidRPr="0063465E">
              <w:rPr>
                <w:color w:val="auto"/>
                <w:sz w:val="40"/>
              </w:rPr>
              <w:t xml:space="preserve"> </w:t>
            </w:r>
            <w:r w:rsidRPr="0063465E">
              <w:rPr>
                <w:color w:val="auto"/>
              </w:rPr>
              <w:t>(barrare se affermativo)</w:t>
            </w:r>
            <w:r w:rsidRPr="0063465E">
              <w:rPr>
                <w:color w:val="auto"/>
                <w:sz w:val="40"/>
              </w:rPr>
              <w:t xml:space="preserve"> </w:t>
            </w:r>
          </w:p>
          <w:p w14:paraId="0FAC65A8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 </w:t>
            </w:r>
          </w:p>
        </w:tc>
      </w:tr>
      <w:tr w:rsidR="00445DE8" w:rsidRPr="0063465E" w14:paraId="5E5ADC3E" w14:textId="77777777" w:rsidTr="00660DDF">
        <w:tblPrEx>
          <w:tblCellMar>
            <w:right w:w="59" w:type="dxa"/>
          </w:tblCellMar>
        </w:tblPrEx>
        <w:trPr>
          <w:trHeight w:val="176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B478" w14:textId="77777777" w:rsidR="00445DE8" w:rsidRPr="0063465E" w:rsidRDefault="0063465E" w:rsidP="00BD790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>4</w:t>
            </w:r>
            <w:r w:rsidR="00445DE8" w:rsidRPr="0063465E">
              <w:rPr>
                <w:b/>
                <w:color w:val="auto"/>
              </w:rPr>
              <w:t>.</w:t>
            </w:r>
            <w:r w:rsidR="00445DE8" w:rsidRPr="0063465E">
              <w:rPr>
                <w:color w:val="auto"/>
              </w:rPr>
              <w:t xml:space="preserve">  Adotta un approccio inclusivo</w:t>
            </w:r>
            <w:r w:rsidR="00BD7901" w:rsidRPr="0063465E">
              <w:rPr>
                <w:color w:val="auto"/>
              </w:rPr>
              <w:t xml:space="preserve"> </w:t>
            </w:r>
            <w:r w:rsidR="00445DE8" w:rsidRPr="0063465E">
              <w:rPr>
                <w:color w:val="auto"/>
              </w:rPr>
              <w:t>nello svolgi</w:t>
            </w:r>
            <w:r w:rsidR="00530EAC" w:rsidRPr="0063465E">
              <w:rPr>
                <w:color w:val="auto"/>
              </w:rPr>
              <w:t>mento delle attività didattiche operando in classi ad alta criticità ottenendo</w:t>
            </w:r>
            <w:r w:rsidR="00445DE8" w:rsidRPr="0063465E">
              <w:rPr>
                <w:color w:val="auto"/>
              </w:rPr>
              <w:t xml:space="preserve"> progressi nelle strumentalità, realizzando particolari percorsi inerenti </w:t>
            </w:r>
            <w:proofErr w:type="gramStart"/>
            <w:r w:rsidR="00445DE8" w:rsidRPr="0063465E">
              <w:rPr>
                <w:color w:val="auto"/>
              </w:rPr>
              <w:t>la</w:t>
            </w:r>
            <w:proofErr w:type="gramEnd"/>
            <w:r w:rsidR="00445DE8" w:rsidRPr="0063465E">
              <w:rPr>
                <w:color w:val="auto"/>
              </w:rPr>
              <w:t xml:space="preserve"> propria progettazione disciplinare, con attenzione alle situazioni di disagio.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2559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color w:val="auto"/>
              </w:rPr>
              <w:t xml:space="preserve">Da inviare a cura del docente/ CdC, documentando l’attività svolta attraverso materiale strutturato di propria produzione, da condividere successivamente in area riservata del sito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CBA7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rFonts w:ascii="Arial" w:eastAsia="Arial" w:hAnsi="Arial" w:cs="Arial"/>
                <w:color w:val="auto"/>
                <w:sz w:val="40"/>
              </w:rPr>
              <w:t>□</w:t>
            </w:r>
            <w:r w:rsidRPr="0063465E">
              <w:rPr>
                <w:color w:val="auto"/>
                <w:sz w:val="40"/>
              </w:rPr>
              <w:t xml:space="preserve"> </w:t>
            </w:r>
            <w:r w:rsidRPr="0063465E">
              <w:rPr>
                <w:color w:val="auto"/>
              </w:rPr>
              <w:t>(barrare se affermativo)</w:t>
            </w:r>
            <w:r w:rsidRPr="0063465E">
              <w:rPr>
                <w:color w:val="auto"/>
                <w:sz w:val="40"/>
              </w:rPr>
              <w:t xml:space="preserve"> </w:t>
            </w:r>
          </w:p>
          <w:p w14:paraId="61FDBD7A" w14:textId="77777777" w:rsidR="00445DE8" w:rsidRPr="0063465E" w:rsidRDefault="00445DE8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 xml:space="preserve"> </w:t>
            </w:r>
          </w:p>
        </w:tc>
      </w:tr>
    </w:tbl>
    <w:p w14:paraId="5EC01814" w14:textId="77777777" w:rsidR="00445DE8" w:rsidRPr="0063465E" w:rsidRDefault="00445DE8" w:rsidP="0063465E">
      <w:pPr>
        <w:spacing w:after="0" w:line="259" w:lineRule="auto"/>
        <w:ind w:right="16106"/>
        <w:rPr>
          <w:sz w:val="12"/>
        </w:rPr>
      </w:pPr>
    </w:p>
    <w:p w14:paraId="0A68A424" w14:textId="77777777" w:rsidR="00445DE8" w:rsidRPr="0063465E" w:rsidRDefault="00445DE8">
      <w:pPr>
        <w:spacing w:after="0" w:line="259" w:lineRule="auto"/>
        <w:ind w:left="-720" w:right="16106" w:firstLine="0"/>
        <w:rPr>
          <w:sz w:val="14"/>
        </w:rPr>
      </w:pPr>
    </w:p>
    <w:tbl>
      <w:tblPr>
        <w:tblW w:w="15562" w:type="dxa"/>
        <w:tblInd w:w="-108" w:type="dxa"/>
        <w:tblCellMar>
          <w:top w:w="53" w:type="dxa"/>
          <w:right w:w="59" w:type="dxa"/>
        </w:tblCellMar>
        <w:tblLook w:val="04A0" w:firstRow="1" w:lastRow="0" w:firstColumn="1" w:lastColumn="0" w:noHBand="0" w:noVBand="1"/>
      </w:tblPr>
      <w:tblGrid>
        <w:gridCol w:w="6205"/>
        <w:gridCol w:w="4678"/>
        <w:gridCol w:w="4679"/>
      </w:tblGrid>
      <w:tr w:rsidR="00445DE8" w14:paraId="7E8D3255" w14:textId="77777777" w:rsidTr="00660DDF">
        <w:trPr>
          <w:trHeight w:val="11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A9A1" w14:textId="77777777" w:rsidR="00445DE8" w:rsidRPr="00660DDF" w:rsidRDefault="00445DE8" w:rsidP="00660DDF">
            <w:pPr>
              <w:spacing w:after="0" w:line="259" w:lineRule="auto"/>
              <w:ind w:left="0" w:firstLine="0"/>
              <w:rPr>
                <w:b/>
              </w:rPr>
            </w:pPr>
            <w:r w:rsidRPr="00660DDF">
              <w:rPr>
                <w:b/>
                <w:sz w:val="28"/>
              </w:rPr>
              <w:t>B</w:t>
            </w:r>
            <w:r w:rsidR="003934B8">
              <w:rPr>
                <w:b/>
                <w:sz w:val="28"/>
              </w:rPr>
              <w:t xml:space="preserve"> </w:t>
            </w:r>
            <w:r w:rsidRPr="00660DDF">
              <w:rPr>
                <w:b/>
                <w:sz w:val="28"/>
              </w:rPr>
              <w:t>-</w:t>
            </w:r>
            <w:r w:rsidRPr="00660DDF">
              <w:rPr>
                <w:b/>
              </w:rPr>
              <w:t xml:space="preserve"> Risultati ottenuti dal docente o dal gruppo di docenti in relazione al potenziamento delle competenze degli alunni e dell’innovazione didattica e metodologica, nonché della collaborazione alla ricerca didattica, alla documentazione ed alla diffusione di buone pratiche didattiche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7A4D" w14:textId="77777777" w:rsidR="00445DE8" w:rsidRDefault="00445DE8" w:rsidP="00660DDF">
            <w:pPr>
              <w:spacing w:after="0" w:line="259" w:lineRule="auto"/>
              <w:ind w:left="0" w:right="523" w:firstLine="0"/>
              <w:jc w:val="both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BCB4" w14:textId="77777777" w:rsidR="00445DE8" w:rsidRDefault="00445DE8" w:rsidP="00660DDF">
            <w:pPr>
              <w:spacing w:after="0" w:line="259" w:lineRule="auto"/>
              <w:ind w:left="0" w:firstLine="0"/>
            </w:pPr>
          </w:p>
        </w:tc>
      </w:tr>
      <w:tr w:rsidR="00445DE8" w14:paraId="7F3427F8" w14:textId="77777777" w:rsidTr="00660DDF">
        <w:trPr>
          <w:trHeight w:val="11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EB22" w14:textId="77777777" w:rsidR="00445DE8" w:rsidRDefault="0063465E" w:rsidP="00660DDF">
            <w:pPr>
              <w:spacing w:after="0" w:line="259" w:lineRule="auto"/>
              <w:ind w:left="0" w:firstLine="0"/>
            </w:pPr>
            <w:r>
              <w:rPr>
                <w:b/>
              </w:rPr>
              <w:t>5</w:t>
            </w:r>
            <w:r w:rsidR="00445DE8">
              <w:t xml:space="preserve">.  Un numero significativo di suoi studenti raggiunge buoni risultati in prove di certificazione esterna e/o iniziative di valorizzazione delle eccellenze (per esempio certificazioni linguistiche) e/o in fasi di istituto interne e/o esterne (giochi matematici, gare sportive) di competizioni e concorsi provinciali, regionali, nazionali, internazionali.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1B65" w14:textId="77777777" w:rsidR="00445DE8" w:rsidRDefault="00445DE8" w:rsidP="00660DDF">
            <w:pPr>
              <w:spacing w:after="0" w:line="259" w:lineRule="auto"/>
              <w:ind w:left="0" w:firstLine="0"/>
            </w:pPr>
            <w:r>
              <w:t xml:space="preserve">Da inviare a cura del docente, dettagliando casi concreti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B354" w14:textId="77777777" w:rsidR="00445DE8" w:rsidRDefault="00445DE8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4E787BDA" w14:textId="77777777" w:rsidR="00445DE8" w:rsidRDefault="00445DE8" w:rsidP="00660DDF">
            <w:pPr>
              <w:spacing w:after="0" w:line="259" w:lineRule="auto"/>
              <w:ind w:left="36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445DE8" w14:paraId="1900F99B" w14:textId="77777777" w:rsidTr="00CA1AAF">
        <w:tblPrEx>
          <w:tblCellMar>
            <w:right w:w="110" w:type="dxa"/>
          </w:tblCellMar>
        </w:tblPrEx>
        <w:trPr>
          <w:trHeight w:val="36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3C4" w14:textId="77777777" w:rsidR="00445DE8" w:rsidRPr="005D2C8E" w:rsidRDefault="0063465E" w:rsidP="004F4EB0">
            <w:pPr>
              <w:spacing w:after="0" w:line="259" w:lineRule="auto"/>
              <w:ind w:left="0" w:firstLine="0"/>
            </w:pPr>
            <w:r w:rsidRPr="005D2C8E">
              <w:rPr>
                <w:b/>
              </w:rPr>
              <w:t>6</w:t>
            </w:r>
            <w:r w:rsidR="00445DE8" w:rsidRPr="005D2C8E">
              <w:rPr>
                <w:b/>
              </w:rPr>
              <w:t xml:space="preserve">. </w:t>
            </w:r>
            <w:r w:rsidR="00445DE8" w:rsidRPr="005D2C8E">
              <w:t xml:space="preserve"> Utilizza </w:t>
            </w:r>
            <w:r w:rsidR="004F4EB0" w:rsidRPr="005D2C8E">
              <w:rPr>
                <w:color w:val="auto"/>
              </w:rPr>
              <w:t>in modo avanzato</w:t>
            </w:r>
            <w:r w:rsidR="004F4EB0" w:rsidRPr="005D2C8E">
              <w:t xml:space="preserve"> </w:t>
            </w:r>
            <w:r w:rsidR="00445DE8" w:rsidRPr="005D2C8E">
              <w:t xml:space="preserve">Edmodo, </w:t>
            </w:r>
            <w:proofErr w:type="gramStart"/>
            <w:r w:rsidR="00445DE8" w:rsidRPr="005D2C8E">
              <w:t xml:space="preserve">Coding, </w:t>
            </w:r>
            <w:r w:rsidR="00B37645" w:rsidRPr="005D2C8E">
              <w:t xml:space="preserve"> G</w:t>
            </w:r>
            <w:proofErr w:type="gramEnd"/>
            <w:r w:rsidR="00B37645" w:rsidRPr="005D2C8E">
              <w:t xml:space="preserve"> suite </w:t>
            </w:r>
            <w:r w:rsidR="00445DE8" w:rsidRPr="005D2C8E">
              <w:t>e/o metodologie didattiche innovative e/o la metodologia CLIL/ Piattaforma Etwinning in modo efficac</w:t>
            </w:r>
            <w:r w:rsidR="00CA1AAF" w:rsidRPr="005D2C8E">
              <w:t>e,  struttu</w:t>
            </w:r>
            <w:r w:rsidR="004F4EB0" w:rsidRPr="005D2C8E">
              <w:t>ra</w:t>
            </w:r>
            <w:r w:rsidR="00CA1AAF" w:rsidRPr="005D2C8E">
              <w:t xml:space="preserve">to e </w:t>
            </w:r>
            <w:r w:rsidR="00CA1AAF" w:rsidRPr="005D2C8E">
              <w:lastRenderedPageBreak/>
              <w:t xml:space="preserve">continuativo </w:t>
            </w:r>
            <w:r w:rsidR="00445DE8" w:rsidRPr="005D2C8E">
              <w:t>sia nell’insegnamento della disciplina che come supporto al ruolo professionale</w:t>
            </w:r>
            <w:r w:rsidRPr="005D2C8E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749E" w14:textId="77777777" w:rsidR="00445DE8" w:rsidRPr="005D2C8E" w:rsidRDefault="00445DE8" w:rsidP="00660DDF">
            <w:pPr>
              <w:spacing w:after="0" w:line="259" w:lineRule="auto"/>
              <w:ind w:left="0" w:firstLine="0"/>
            </w:pPr>
            <w:r w:rsidRPr="005D2C8E">
              <w:lastRenderedPageBreak/>
              <w:t>Da inviare a cura del docente, dettagliando casi concreti, con riscontro dell’attività svolta su registro di classe/personale</w:t>
            </w:r>
            <w:r w:rsidRPr="005D2C8E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B700" w14:textId="77777777" w:rsidR="00445DE8" w:rsidRDefault="00445DE8" w:rsidP="00660DDF">
            <w:pPr>
              <w:spacing w:after="0" w:line="259" w:lineRule="auto"/>
              <w:ind w:left="0" w:firstLine="0"/>
            </w:pPr>
            <w:r w:rsidRPr="005D2C8E">
              <w:rPr>
                <w:rFonts w:ascii="Arial" w:eastAsia="Arial" w:hAnsi="Arial" w:cs="Arial"/>
                <w:sz w:val="40"/>
              </w:rPr>
              <w:t>□</w:t>
            </w:r>
            <w:r w:rsidRPr="005D2C8E">
              <w:rPr>
                <w:sz w:val="40"/>
              </w:rPr>
              <w:t xml:space="preserve"> </w:t>
            </w:r>
            <w:r w:rsidRPr="005D2C8E"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1BA16088" w14:textId="77777777" w:rsidR="00445DE8" w:rsidRDefault="00445DE8" w:rsidP="00660DDF">
            <w:pPr>
              <w:spacing w:after="0" w:line="259" w:lineRule="auto"/>
              <w:ind w:left="72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445DE8" w14:paraId="5BDDF935" w14:textId="77777777" w:rsidTr="00660DDF">
        <w:tblPrEx>
          <w:tblCellMar>
            <w:right w:w="110" w:type="dxa"/>
          </w:tblCellMar>
        </w:tblPrEx>
        <w:trPr>
          <w:trHeight w:val="11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6BA0" w14:textId="77777777" w:rsidR="00445DE8" w:rsidRPr="0063465E" w:rsidRDefault="0063465E" w:rsidP="00660DD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3465E">
              <w:rPr>
                <w:b/>
                <w:color w:val="auto"/>
              </w:rPr>
              <w:t>7</w:t>
            </w:r>
            <w:r w:rsidR="00445DE8" w:rsidRPr="0063465E">
              <w:rPr>
                <w:b/>
                <w:color w:val="auto"/>
              </w:rPr>
              <w:t>.</w:t>
            </w:r>
            <w:r w:rsidR="00445DE8" w:rsidRPr="0063465E">
              <w:rPr>
                <w:color w:val="auto"/>
              </w:rPr>
              <w:t xml:space="preserve">  È impegnato nella diffusione di buone pratiche didattiche </w:t>
            </w:r>
            <w:proofErr w:type="gramStart"/>
            <w:r w:rsidR="00445DE8" w:rsidRPr="0063465E">
              <w:rPr>
                <w:color w:val="auto"/>
              </w:rPr>
              <w:t>ed</w:t>
            </w:r>
            <w:proofErr w:type="gramEnd"/>
            <w:r w:rsidR="00445DE8" w:rsidRPr="0063465E">
              <w:rPr>
                <w:color w:val="auto"/>
              </w:rPr>
              <w:t xml:space="preserve"> educative, su iniziativa personale o progetti in rete, promosse da soggetti istituzionali o associazioni professionali</w:t>
            </w:r>
            <w:r w:rsidR="000D44AB" w:rsidRPr="0063465E">
              <w:rPr>
                <w:color w:val="auto"/>
              </w:rPr>
              <w:t xml:space="preserve"> </w:t>
            </w:r>
            <w:r w:rsidR="00530EAC" w:rsidRPr="0063465E">
              <w:rPr>
                <w:color w:val="auto"/>
              </w:rPr>
              <w:t>operanti sul territorio.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BB6E" w14:textId="77777777" w:rsidR="00445DE8" w:rsidRDefault="00445DE8" w:rsidP="00660DDF">
            <w:pPr>
              <w:spacing w:after="0" w:line="259" w:lineRule="auto"/>
              <w:ind w:left="0" w:firstLine="0"/>
            </w:pPr>
            <w:r>
              <w:t>Da inviare a cura del docente, dettagliando casi concreti</w:t>
            </w:r>
            <w:r w:rsidRPr="00660DDF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50CA" w14:textId="77777777" w:rsidR="00445DE8" w:rsidRDefault="00445DE8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4B782987" w14:textId="77777777" w:rsidR="00445DE8" w:rsidRDefault="00445DE8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445DE8" w14:paraId="1B61E93A" w14:textId="77777777" w:rsidTr="00660DDF">
        <w:tblPrEx>
          <w:tblCellMar>
            <w:right w:w="110" w:type="dxa"/>
          </w:tblCellMar>
        </w:tblPrEx>
        <w:trPr>
          <w:trHeight w:val="147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45EF" w14:textId="77777777" w:rsidR="00445DE8" w:rsidRDefault="0063465E" w:rsidP="00660DDF">
            <w:pPr>
              <w:spacing w:after="0" w:line="240" w:lineRule="auto"/>
              <w:ind w:left="0" w:firstLine="0"/>
            </w:pPr>
            <w:r>
              <w:rPr>
                <w:b/>
              </w:rPr>
              <w:t>8</w:t>
            </w:r>
            <w:r w:rsidR="00445DE8" w:rsidRPr="0063465E">
              <w:rPr>
                <w:color w:val="auto"/>
              </w:rPr>
              <w:t xml:space="preserve">. Realizza, pubblica, strumenti di condivisione di buone pratiche didattiche </w:t>
            </w:r>
            <w:proofErr w:type="gramStart"/>
            <w:r w:rsidR="00445DE8" w:rsidRPr="0063465E">
              <w:rPr>
                <w:color w:val="auto"/>
              </w:rPr>
              <w:t>ed</w:t>
            </w:r>
            <w:proofErr w:type="gramEnd"/>
            <w:r w:rsidR="00445DE8" w:rsidRPr="0063465E">
              <w:rPr>
                <w:color w:val="auto"/>
              </w:rPr>
              <w:t xml:space="preserve"> educative attraverso la valorizzazione del sito e l’attivaz</w:t>
            </w:r>
            <w:r w:rsidR="00530EAC" w:rsidRPr="0063465E">
              <w:rPr>
                <w:color w:val="auto"/>
              </w:rPr>
              <w:t xml:space="preserve">ione di piattaforme specifiche. </w:t>
            </w:r>
            <w:r w:rsidR="001A11D9" w:rsidRPr="0063465E">
              <w:rPr>
                <w:color w:val="auto"/>
              </w:rPr>
              <w:t>Attuazione</w:t>
            </w:r>
            <w:r w:rsidR="00530EAC" w:rsidRPr="0063465E">
              <w:rPr>
                <w:color w:val="auto"/>
              </w:rPr>
              <w:t xml:space="preserve"> </w:t>
            </w:r>
            <w:r w:rsidR="00445DE8" w:rsidRPr="0063465E">
              <w:rPr>
                <w:color w:val="auto"/>
              </w:rPr>
              <w:t>di blog didatt</w:t>
            </w:r>
            <w:r w:rsidR="00530EAC" w:rsidRPr="0063465E">
              <w:rPr>
                <w:color w:val="auto"/>
              </w:rPr>
              <w:t>ici/</w:t>
            </w:r>
            <w:r w:rsidR="00445DE8" w:rsidRPr="0063465E">
              <w:rPr>
                <w:color w:val="auto"/>
              </w:rPr>
              <w:t>aree dedicate del sito per la d</w:t>
            </w:r>
            <w:r w:rsidR="00530EAC" w:rsidRPr="0063465E">
              <w:rPr>
                <w:color w:val="auto"/>
              </w:rPr>
              <w:t>isseminazione di buone pratiche.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E04D" w14:textId="77777777" w:rsidR="00445DE8" w:rsidRDefault="00445DE8" w:rsidP="00660DDF">
            <w:pPr>
              <w:spacing w:after="0" w:line="259" w:lineRule="auto"/>
              <w:ind w:left="0" w:firstLine="0"/>
            </w:pPr>
            <w:r>
              <w:t xml:space="preserve">Evidenza sul sito, da precisare in ogni caso a cura del docente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DB30" w14:textId="77777777" w:rsidR="00445DE8" w:rsidRDefault="00445DE8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11AFABE3" w14:textId="77777777" w:rsidR="00445DE8" w:rsidRDefault="00445DE8" w:rsidP="00660DD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63D0DAC" w14:textId="77777777" w:rsidR="00B91BE4" w:rsidRPr="0063465E" w:rsidRDefault="00B91BE4" w:rsidP="0063465E">
      <w:pPr>
        <w:spacing w:after="0" w:line="259" w:lineRule="auto"/>
        <w:ind w:left="0" w:right="16106" w:firstLine="0"/>
        <w:rPr>
          <w:sz w:val="10"/>
        </w:rPr>
      </w:pPr>
    </w:p>
    <w:p w14:paraId="3F422A6B" w14:textId="77777777" w:rsidR="0063465E" w:rsidRDefault="0063465E">
      <w:pPr>
        <w:spacing w:after="0" w:line="259" w:lineRule="auto"/>
        <w:ind w:left="-720" w:right="16106" w:firstLine="0"/>
      </w:pPr>
    </w:p>
    <w:tbl>
      <w:tblPr>
        <w:tblW w:w="15562" w:type="dxa"/>
        <w:tblInd w:w="-108" w:type="dxa"/>
        <w:tblCellMar>
          <w:top w:w="53" w:type="dxa"/>
          <w:right w:w="110" w:type="dxa"/>
        </w:tblCellMar>
        <w:tblLook w:val="04A0" w:firstRow="1" w:lastRow="0" w:firstColumn="1" w:lastColumn="0" w:noHBand="0" w:noVBand="1"/>
      </w:tblPr>
      <w:tblGrid>
        <w:gridCol w:w="6205"/>
        <w:gridCol w:w="4678"/>
        <w:gridCol w:w="4679"/>
      </w:tblGrid>
      <w:tr w:rsidR="00B91BE4" w14:paraId="5E00FB77" w14:textId="77777777" w:rsidTr="00660DDF">
        <w:trPr>
          <w:trHeight w:val="64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27C8" w14:textId="77777777" w:rsidR="008467F6" w:rsidRPr="004F4EB0" w:rsidRDefault="006E271F" w:rsidP="00660DDF">
            <w:pPr>
              <w:spacing w:after="0" w:line="259" w:lineRule="auto"/>
              <w:ind w:left="0" w:firstLine="0"/>
              <w:rPr>
                <w:b/>
              </w:rPr>
            </w:pPr>
            <w:r w:rsidRPr="00660DDF">
              <w:rPr>
                <w:b/>
                <w:sz w:val="28"/>
              </w:rPr>
              <w:t>C</w:t>
            </w:r>
            <w:r w:rsidR="003934B8">
              <w:rPr>
                <w:b/>
                <w:sz w:val="28"/>
              </w:rPr>
              <w:t xml:space="preserve"> -</w:t>
            </w:r>
            <w:r w:rsidRPr="00660DDF">
              <w:rPr>
                <w:b/>
                <w:sz w:val="28"/>
              </w:rPr>
              <w:t xml:space="preserve"> </w:t>
            </w:r>
            <w:r w:rsidRPr="00660DDF">
              <w:rPr>
                <w:b/>
              </w:rPr>
              <w:t>Responsabilità assunte nel coordinamento organizzativo e didattico e nella formazione del personale</w:t>
            </w:r>
            <w:r w:rsidR="00B37645">
              <w:rPr>
                <w:b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067D" w14:textId="77777777" w:rsidR="00B91BE4" w:rsidRDefault="006E271F" w:rsidP="00660DDF">
            <w:pPr>
              <w:spacing w:after="0" w:line="259" w:lineRule="auto"/>
              <w:ind w:left="3" w:firstLine="0"/>
              <w:jc w:val="center"/>
            </w:pPr>
            <w:r w:rsidRPr="00660DDF">
              <w:rPr>
                <w:b/>
              </w:rPr>
              <w:t xml:space="preserve">Evidenze documentali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B34A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16E438AD" w14:textId="77777777" w:rsidTr="00660DDF">
        <w:trPr>
          <w:trHeight w:val="206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FF69" w14:textId="77777777" w:rsidR="00CB033A" w:rsidRPr="005D2C8E" w:rsidRDefault="0063465E" w:rsidP="008467F6">
            <w:pPr>
              <w:spacing w:after="0" w:line="259" w:lineRule="auto"/>
              <w:ind w:left="0" w:firstLine="0"/>
              <w:rPr>
                <w:b/>
              </w:rPr>
            </w:pPr>
            <w:r w:rsidRPr="005D2C8E">
              <w:rPr>
                <w:b/>
              </w:rPr>
              <w:t>9</w:t>
            </w:r>
            <w:r w:rsidR="006E271F" w:rsidRPr="005D2C8E">
              <w:rPr>
                <w:b/>
              </w:rPr>
              <w:t xml:space="preserve">. </w:t>
            </w:r>
            <w:r w:rsidR="006E271F" w:rsidRPr="005D2C8E">
              <w:t>Assume e gestisce efficacemente ed in autonomia incarichi e responsabilità nel coordinamento organizzativo a supporto del funzionamento dell’istituzione scolastica</w:t>
            </w:r>
            <w:r w:rsidR="00B37645" w:rsidRPr="005D2C8E">
              <w:t>, con pa</w:t>
            </w:r>
            <w:r w:rsidR="008467F6" w:rsidRPr="005D2C8E">
              <w:t xml:space="preserve">rticolare riguardo alle </w:t>
            </w:r>
            <w:r w:rsidR="00B37645" w:rsidRPr="005D2C8E">
              <w:t>attività di DAD</w:t>
            </w:r>
            <w:r w:rsidR="006E271F" w:rsidRPr="005D2C8E">
              <w:t>.</w:t>
            </w:r>
            <w:r w:rsidR="00905EEA" w:rsidRPr="005D2C8E">
              <w:t xml:space="preserve"> </w:t>
            </w:r>
            <w:r w:rsidR="006E271F" w:rsidRPr="005D2C8E">
              <w:t>(Es azioni di supporto organizzativo: sistema di comunicazione documentazione, predisposizione lavori collegiali, attività in orario extra scolastico, attività in periodo di sospensione delle lezioni</w:t>
            </w:r>
            <w:r w:rsidR="00445DE8" w:rsidRPr="005D2C8E">
              <w:t>…</w:t>
            </w:r>
            <w:r w:rsidR="006E271F" w:rsidRPr="005D2C8E">
              <w:t>)</w:t>
            </w:r>
            <w:r w:rsidRPr="005D2C8E">
              <w:rPr>
                <w:b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50A9" w14:textId="77777777" w:rsidR="00B91BE4" w:rsidRPr="005D2C8E" w:rsidRDefault="006E271F" w:rsidP="00660DDF">
            <w:pPr>
              <w:spacing w:after="0" w:line="259" w:lineRule="auto"/>
              <w:ind w:left="0" w:firstLine="0"/>
            </w:pPr>
            <w:r w:rsidRPr="005D2C8E">
              <w:t xml:space="preserve">Da precisare e inviare a cura del docente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4459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5D2C8E">
              <w:rPr>
                <w:rFonts w:ascii="Arial" w:eastAsia="Arial" w:hAnsi="Arial" w:cs="Arial"/>
                <w:sz w:val="40"/>
              </w:rPr>
              <w:t>□</w:t>
            </w:r>
            <w:r w:rsidRPr="005D2C8E">
              <w:rPr>
                <w:sz w:val="40"/>
              </w:rPr>
              <w:t xml:space="preserve"> </w:t>
            </w:r>
            <w:r w:rsidRPr="005D2C8E"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39D40C2F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1B78E5AC" w14:textId="77777777" w:rsidTr="00660DDF">
        <w:trPr>
          <w:trHeight w:val="11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F0E8" w14:textId="77777777" w:rsidR="00B91BE4" w:rsidRDefault="00905EEA" w:rsidP="0063465E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0</w:t>
            </w:r>
            <w:r w:rsidR="006E271F">
              <w:t xml:space="preserve">. Assume e gestisce </w:t>
            </w:r>
            <w:r w:rsidR="006E271F" w:rsidRPr="0063465E">
              <w:rPr>
                <w:color w:val="auto"/>
              </w:rPr>
              <w:t xml:space="preserve">efficacemente </w:t>
            </w:r>
            <w:r w:rsidR="00993C54" w:rsidRPr="0063465E">
              <w:rPr>
                <w:color w:val="auto"/>
              </w:rPr>
              <w:t>ed autonomamente</w:t>
            </w:r>
            <w:r w:rsidR="001A11D9" w:rsidRPr="00660DDF">
              <w:rPr>
                <w:color w:val="4472C4"/>
              </w:rPr>
              <w:t xml:space="preserve"> </w:t>
            </w:r>
            <w:r w:rsidR="006E271F">
              <w:t xml:space="preserve">responsabilità nella realizzazione degli obiettivi di sviluppo che la scuola si è data attraverso il </w:t>
            </w:r>
            <w:proofErr w:type="gramStart"/>
            <w:r w:rsidR="006E271F">
              <w:t xml:space="preserve">PTOF </w:t>
            </w:r>
            <w:r w:rsidR="00445DE8" w:rsidRPr="00660DDF">
              <w:rPr>
                <w:color w:val="00B050"/>
              </w:rPr>
              <w:t xml:space="preserve"> </w:t>
            </w:r>
            <w:r w:rsidR="006E271F">
              <w:t>e</w:t>
            </w:r>
            <w:proofErr w:type="gramEnd"/>
            <w:r w:rsidR="006E271F">
              <w:t xml:space="preserve"> il PdM e nel </w:t>
            </w:r>
            <w:r w:rsidR="0063465E">
              <w:t>controllo dei relativi processi.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CC6A0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inviare a cura del docente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D9DE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4FEEE94C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58E94A72" w14:textId="77777777" w:rsidTr="00660DDF">
        <w:trPr>
          <w:trHeight w:val="118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C1E4" w14:textId="77777777" w:rsidR="00B91BE4" w:rsidRDefault="00905EEA" w:rsidP="0063465E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1</w:t>
            </w:r>
            <w:r w:rsidR="006E271F">
              <w:t xml:space="preserve">. Disponibilità all’assunzione di incarichi, anche impegnativi, in corso d’anno a seconda delle esigenze dell’Istituto. (es </w:t>
            </w:r>
            <w:r w:rsidR="006E271F" w:rsidRPr="0063465E">
              <w:rPr>
                <w:color w:val="auto"/>
              </w:rPr>
              <w:t>RLS,</w:t>
            </w:r>
            <w:r w:rsidR="006E271F">
              <w:t xml:space="preserve"> Responsabile antincendio con esame idoneità tecnica presso VVF</w:t>
            </w:r>
            <w:r w:rsidR="00445DE8">
              <w:t>…</w:t>
            </w:r>
            <w:r w:rsidR="006E271F">
              <w:t>)</w:t>
            </w:r>
            <w:r w:rsidR="0063465E">
              <w:t>.</w:t>
            </w:r>
            <w:r w:rsidR="006E271F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0977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</w:t>
            </w:r>
            <w:proofErr w:type="gramStart"/>
            <w:r>
              <w:t>inviare  a</w:t>
            </w:r>
            <w:proofErr w:type="gramEnd"/>
            <w:r>
              <w:t xml:space="preserve"> cura del docente</w:t>
            </w:r>
            <w:r w:rsidRPr="00660DDF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890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1E05A074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10B58746" w14:textId="77777777" w:rsidTr="00660DDF">
        <w:trPr>
          <w:trHeight w:val="89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DC1F" w14:textId="77777777" w:rsidR="00B91BE4" w:rsidRDefault="00905EEA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lastRenderedPageBreak/>
              <w:t>1</w:t>
            </w:r>
            <w:r w:rsidR="0063465E">
              <w:rPr>
                <w:b/>
              </w:rPr>
              <w:t>2</w:t>
            </w:r>
            <w:r w:rsidR="006E271F">
              <w:t xml:space="preserve">. Assume e gestisce efficacemente incarichi con formazione specifica nell’ambito del Piano Nazionale Scuola Digitale, secondo le esigenze dell’Istituto.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4989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</w:t>
            </w:r>
            <w:proofErr w:type="gramStart"/>
            <w:r>
              <w:t>inviare  a</w:t>
            </w:r>
            <w:proofErr w:type="gramEnd"/>
            <w:r>
              <w:t xml:space="preserve"> cura del docente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D00D" w14:textId="77777777" w:rsidR="00B91BE4" w:rsidRDefault="006E271F" w:rsidP="00CB033A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  <w:r w:rsidRPr="00660DDF">
              <w:rPr>
                <w:b/>
              </w:rPr>
              <w:t xml:space="preserve"> </w:t>
            </w:r>
          </w:p>
        </w:tc>
      </w:tr>
      <w:tr w:rsidR="00B91BE4" w14:paraId="54282D41" w14:textId="77777777" w:rsidTr="00660DDF">
        <w:trPr>
          <w:trHeight w:val="1181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4859" w14:textId="77777777" w:rsidR="00B91BE4" w:rsidRDefault="00905EEA" w:rsidP="00660DDF">
            <w:pPr>
              <w:spacing w:after="0" w:line="240" w:lineRule="auto"/>
              <w:ind w:left="0" w:firstLine="0"/>
              <w:jc w:val="both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3</w:t>
            </w:r>
            <w:r w:rsidR="0063465E">
              <w:t xml:space="preserve">. </w:t>
            </w:r>
            <w:r w:rsidR="006E271F">
              <w:t xml:space="preserve">Assume e gestisce efficacemente ed in autonomia compiti di responsabilità nella promozione e </w:t>
            </w:r>
          </w:p>
          <w:p w14:paraId="41CB2F7C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>nell’organizzazione delle attività di formazione del personale della scuola</w:t>
            </w:r>
            <w:r w:rsidR="0063465E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87E2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</w:t>
            </w:r>
            <w:proofErr w:type="gramStart"/>
            <w:r>
              <w:t>inviare  a</w:t>
            </w:r>
            <w:proofErr w:type="gramEnd"/>
            <w:r>
              <w:t xml:space="preserve"> cura del docente</w:t>
            </w:r>
            <w:r w:rsidRPr="00660DDF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A8CA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396E365C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326FCC03" w14:textId="77777777" w:rsidTr="00660DDF">
        <w:trPr>
          <w:trHeight w:val="88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FB8B" w14:textId="77777777" w:rsidR="00B91BE4" w:rsidRDefault="00905EEA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4</w:t>
            </w:r>
            <w:r w:rsidR="006E271F">
              <w:t xml:space="preserve">. Svolge </w:t>
            </w:r>
            <w:r w:rsidR="006E271F" w:rsidRPr="0063465E">
              <w:rPr>
                <w:color w:val="auto"/>
              </w:rPr>
              <w:t xml:space="preserve">efficacemente </w:t>
            </w:r>
            <w:r w:rsidR="002F20FE" w:rsidRPr="0063465E">
              <w:rPr>
                <w:color w:val="auto"/>
              </w:rPr>
              <w:t>il ruolo di for</w:t>
            </w:r>
            <w:r w:rsidR="00993C54" w:rsidRPr="0063465E">
              <w:rPr>
                <w:color w:val="auto"/>
              </w:rPr>
              <w:t>matore del personale d’istituto anche in forma di autoformazione.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D0AD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</w:t>
            </w:r>
            <w:proofErr w:type="gramStart"/>
            <w:r>
              <w:t>inviare  a</w:t>
            </w:r>
            <w:proofErr w:type="gramEnd"/>
            <w:r>
              <w:t xml:space="preserve"> cura del docente</w:t>
            </w:r>
            <w:r w:rsidRPr="00660DDF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33C5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2F92EBE0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5952D3AD" w14:textId="77777777" w:rsidTr="00660DDF">
        <w:trPr>
          <w:trHeight w:val="79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6E8D" w14:textId="77777777" w:rsidR="00B91BE4" w:rsidRDefault="00905EEA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5</w:t>
            </w:r>
            <w:r w:rsidR="00993C54">
              <w:t xml:space="preserve">. Svolge le funzioni di </w:t>
            </w:r>
            <w:r w:rsidR="00993C54" w:rsidRPr="0063465E">
              <w:rPr>
                <w:color w:val="auto"/>
              </w:rPr>
              <w:t xml:space="preserve">Tutor </w:t>
            </w:r>
            <w:r w:rsidR="001A11D9" w:rsidRPr="0063465E">
              <w:rPr>
                <w:color w:val="auto"/>
              </w:rPr>
              <w:t>nonché di facilitatore</w:t>
            </w:r>
            <w:r w:rsidR="001A11D9" w:rsidRPr="00660DDF">
              <w:rPr>
                <w:color w:val="4472C4"/>
              </w:rPr>
              <w:t xml:space="preserve"> </w:t>
            </w:r>
            <w:r w:rsidR="006E271F">
              <w:t>per i docenti neoimmessi in ruolo, tirocinanti</w:t>
            </w:r>
            <w:r w:rsidR="0063465E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DA6F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i casi </w:t>
            </w:r>
            <w:proofErr w:type="gramStart"/>
            <w:r>
              <w:t>concreti  e</w:t>
            </w:r>
            <w:proofErr w:type="gramEnd"/>
            <w:r>
              <w:t xml:space="preserve"> inviare  a cura del docente tutor</w:t>
            </w:r>
            <w:r w:rsidRPr="00660DDF"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3AB8B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7168B774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  <w:tr w:rsidR="00B91BE4" w14:paraId="452C5727" w14:textId="77777777" w:rsidTr="00660DDF">
        <w:trPr>
          <w:trHeight w:val="792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7B79" w14:textId="77777777" w:rsidR="00B91BE4" w:rsidRDefault="00905EEA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>1</w:t>
            </w:r>
            <w:r w:rsidR="0063465E">
              <w:rPr>
                <w:b/>
              </w:rPr>
              <w:t>6</w:t>
            </w:r>
            <w:r w:rsidR="006E271F">
              <w:t>.  Organizza efficacemente eventi (musical, mostre di lavori, serate, incontri, open day, giornate a tema ecc )</w:t>
            </w:r>
            <w:r w:rsidR="0063465E"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B2D0" w14:textId="77777777" w:rsidR="00B91BE4" w:rsidRDefault="006E271F" w:rsidP="00660DDF">
            <w:pPr>
              <w:spacing w:after="0" w:line="259" w:lineRule="auto"/>
              <w:ind w:left="0" w:firstLine="0"/>
            </w:pPr>
            <w:r>
              <w:t xml:space="preserve">Da precisare e inviare a cura del docente organizzatore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8B7F2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rFonts w:ascii="Arial" w:eastAsia="Arial" w:hAnsi="Arial" w:cs="Arial"/>
                <w:sz w:val="40"/>
              </w:rPr>
              <w:t>□</w:t>
            </w:r>
            <w:r w:rsidRPr="00660DDF">
              <w:rPr>
                <w:sz w:val="40"/>
              </w:rPr>
              <w:t xml:space="preserve"> </w:t>
            </w:r>
            <w:r>
              <w:t>(barrare se affermativo)</w:t>
            </w:r>
            <w:r w:rsidRPr="00660DDF">
              <w:rPr>
                <w:sz w:val="40"/>
              </w:rPr>
              <w:t xml:space="preserve"> </w:t>
            </w:r>
          </w:p>
          <w:p w14:paraId="2A95856C" w14:textId="77777777" w:rsidR="00B91BE4" w:rsidRDefault="006E271F" w:rsidP="00660DDF">
            <w:pPr>
              <w:spacing w:after="0" w:line="259" w:lineRule="auto"/>
              <w:ind w:left="0" w:firstLine="0"/>
            </w:pPr>
            <w:r w:rsidRPr="00660DDF">
              <w:rPr>
                <w:b/>
              </w:rPr>
              <w:t xml:space="preserve"> </w:t>
            </w:r>
          </w:p>
        </w:tc>
      </w:tr>
    </w:tbl>
    <w:p w14:paraId="5118419E" w14:textId="77777777" w:rsidR="004F4EB0" w:rsidRDefault="004F4EB0">
      <w:pPr>
        <w:spacing w:after="34"/>
      </w:pPr>
    </w:p>
    <w:p w14:paraId="2A9A2B0F" w14:textId="77777777" w:rsidR="00B91BE4" w:rsidRDefault="006E271F">
      <w:pPr>
        <w:spacing w:after="34"/>
      </w:pPr>
      <w:r>
        <w:t xml:space="preserve">Si ritiene opportuno sottolineare che: </w:t>
      </w:r>
    </w:p>
    <w:p w14:paraId="77729E0F" w14:textId="77777777" w:rsidR="00B91BE4" w:rsidRDefault="006E271F">
      <w:pPr>
        <w:numPr>
          <w:ilvl w:val="0"/>
          <w:numId w:val="1"/>
        </w:numPr>
        <w:ind w:hanging="348"/>
      </w:pPr>
      <w:r>
        <w:t xml:space="preserve">Le dichiarazioni mendaci rappresentano falso in atto pubblico e tutte le dichiarazioni devono essere documentabili/verificabili </w:t>
      </w:r>
    </w:p>
    <w:p w14:paraId="0326ADD3" w14:textId="77777777" w:rsidR="00B91BE4" w:rsidRDefault="006E271F">
      <w:pPr>
        <w:numPr>
          <w:ilvl w:val="0"/>
          <w:numId w:val="1"/>
        </w:numPr>
        <w:spacing w:after="38"/>
        <w:ind w:hanging="348"/>
      </w:pPr>
      <w:r>
        <w:t xml:space="preserve">Tali dichiarazioni non escludono, anzi casomai indirizzano, il controllo del DS, cui spetta l’attribuzione del bonus alla luce dei criteri stabiliti dal Comitato </w:t>
      </w:r>
    </w:p>
    <w:p w14:paraId="7DE71B3D" w14:textId="77777777" w:rsidR="00B91BE4" w:rsidRPr="005D2C8E" w:rsidRDefault="006E271F">
      <w:pPr>
        <w:numPr>
          <w:ilvl w:val="0"/>
          <w:numId w:val="1"/>
        </w:numPr>
        <w:ind w:hanging="348"/>
      </w:pPr>
      <w:r w:rsidRPr="005D2C8E">
        <w:t xml:space="preserve">Alcuni indicatori possono essere di mera pertinenza del DS in termini di attribuzione alla luce della loro documentabilità.  </w:t>
      </w:r>
    </w:p>
    <w:p w14:paraId="260CFE15" w14:textId="77777777" w:rsidR="00B91BE4" w:rsidRPr="005D2C8E" w:rsidRDefault="006E271F">
      <w:pPr>
        <w:numPr>
          <w:ilvl w:val="0"/>
          <w:numId w:val="1"/>
        </w:numPr>
        <w:ind w:hanging="348"/>
      </w:pPr>
      <w:r w:rsidRPr="005D2C8E">
        <w:t xml:space="preserve">Di detto modulo non è obbligatoria la restituzione, ma anche in questo caso il DS può procedere alla valorizzazione del docente. </w:t>
      </w:r>
    </w:p>
    <w:p w14:paraId="5B7C2D0A" w14:textId="77777777" w:rsidR="006D5AB3" w:rsidRPr="005D2C8E" w:rsidRDefault="006D5AB3">
      <w:pPr>
        <w:numPr>
          <w:ilvl w:val="0"/>
          <w:numId w:val="1"/>
        </w:numPr>
        <w:ind w:hanging="348"/>
      </w:pPr>
      <w:r w:rsidRPr="005D2C8E">
        <w:t>Per l’a.s. 2019/2020 verrà attribuito una priorità a chi segnala e documenta attività svolta nella fase di DAD, in particolare il po</w:t>
      </w:r>
      <w:r w:rsidR="003E5F99" w:rsidRPr="005D2C8E">
        <w:t>ssesso dei requisiti dei punti 2/6/9</w:t>
      </w:r>
    </w:p>
    <w:p w14:paraId="45D8C86D" w14:textId="77777777" w:rsidR="00B91BE4" w:rsidRDefault="006E271F">
      <w:pPr>
        <w:spacing w:after="0" w:line="259" w:lineRule="auto"/>
        <w:ind w:left="720" w:firstLine="0"/>
      </w:pPr>
      <w:r>
        <w:t xml:space="preserve"> </w:t>
      </w:r>
    </w:p>
    <w:p w14:paraId="288DD7BD" w14:textId="77777777" w:rsidR="00B91BE4" w:rsidRDefault="006E271F">
      <w:pPr>
        <w:spacing w:after="0" w:line="259" w:lineRule="auto"/>
        <w:ind w:left="720" w:firstLine="0"/>
      </w:pPr>
      <w:r>
        <w:t xml:space="preserve"> </w:t>
      </w:r>
    </w:p>
    <w:p w14:paraId="649A34D7" w14:textId="77777777" w:rsidR="00B91BE4" w:rsidRDefault="006E271F">
      <w:r>
        <w:t xml:space="preserve">Valmorea, _________________________ Firma del Docente________________________________________________________ </w:t>
      </w:r>
    </w:p>
    <w:p w14:paraId="0AEA0B61" w14:textId="77777777" w:rsidR="00B91BE4" w:rsidRDefault="006E271F">
      <w:pPr>
        <w:spacing w:after="0" w:line="259" w:lineRule="auto"/>
        <w:ind w:left="0" w:firstLine="0"/>
      </w:pPr>
      <w:r>
        <w:t xml:space="preserve"> </w:t>
      </w:r>
    </w:p>
    <w:p w14:paraId="4FC33199" w14:textId="77777777" w:rsidR="00B91BE4" w:rsidRDefault="006E271F">
      <w:pPr>
        <w:spacing w:after="0" w:line="259" w:lineRule="auto"/>
        <w:ind w:left="0" w:firstLine="0"/>
      </w:pPr>
      <w:r>
        <w:t xml:space="preserve"> </w:t>
      </w:r>
    </w:p>
    <w:p w14:paraId="129BB352" w14:textId="6BFB4681" w:rsidR="00B91BE4" w:rsidRDefault="006E271F" w:rsidP="005D2C8E">
      <w:r>
        <w:t xml:space="preserve">Scheda redatta e approvata in data </w:t>
      </w:r>
      <w:r w:rsidR="005D2C8E">
        <w:t>26</w:t>
      </w:r>
      <w:r w:rsidR="008325CC">
        <w:t>/0</w:t>
      </w:r>
      <w:r w:rsidR="005D2C8E">
        <w:t>6</w:t>
      </w:r>
      <w:r w:rsidR="008325CC">
        <w:t>/20</w:t>
      </w:r>
      <w:r w:rsidR="005D2C8E">
        <w:t>20</w:t>
      </w:r>
      <w:r>
        <w:t xml:space="preserve"> dal Comitato di Valutazione dei Doce</w:t>
      </w:r>
      <w:r w:rsidR="003D7F94">
        <w:t>nti ai sensi della L. 107/2015.</w:t>
      </w:r>
    </w:p>
    <w:p w14:paraId="7A3B12CC" w14:textId="77777777" w:rsidR="00B91BE4" w:rsidRDefault="006E271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sectPr w:rsidR="00B91BE4" w:rsidSect="00477C32">
      <w:pgSz w:w="16838" w:h="11906" w:orient="landscape"/>
      <w:pgMar w:top="725" w:right="732" w:bottom="7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E7ADC"/>
    <w:multiLevelType w:val="hybridMultilevel"/>
    <w:tmpl w:val="4814BAA0"/>
    <w:lvl w:ilvl="0" w:tplc="0AD018A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41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3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AE4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63C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A05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C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47D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6BB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4"/>
    <w:rsid w:val="000D44AB"/>
    <w:rsid w:val="00124B2E"/>
    <w:rsid w:val="0019221F"/>
    <w:rsid w:val="001A11D9"/>
    <w:rsid w:val="00215AE9"/>
    <w:rsid w:val="002C6A36"/>
    <w:rsid w:val="002F20FE"/>
    <w:rsid w:val="003934B8"/>
    <w:rsid w:val="003A5347"/>
    <w:rsid w:val="003D7F94"/>
    <w:rsid w:val="003E5F99"/>
    <w:rsid w:val="00420BB1"/>
    <w:rsid w:val="00445DE8"/>
    <w:rsid w:val="00477C32"/>
    <w:rsid w:val="004A5877"/>
    <w:rsid w:val="004D4574"/>
    <w:rsid w:val="004F4EB0"/>
    <w:rsid w:val="00530EAC"/>
    <w:rsid w:val="005D2C8E"/>
    <w:rsid w:val="0063465E"/>
    <w:rsid w:val="0065298C"/>
    <w:rsid w:val="00660DDF"/>
    <w:rsid w:val="006D5AB3"/>
    <w:rsid w:val="006E271F"/>
    <w:rsid w:val="007E2A1F"/>
    <w:rsid w:val="008325CC"/>
    <w:rsid w:val="008467F6"/>
    <w:rsid w:val="008657C3"/>
    <w:rsid w:val="00905EEA"/>
    <w:rsid w:val="00993C54"/>
    <w:rsid w:val="009A6513"/>
    <w:rsid w:val="00B37645"/>
    <w:rsid w:val="00B91BE4"/>
    <w:rsid w:val="00BD7901"/>
    <w:rsid w:val="00CA1AAF"/>
    <w:rsid w:val="00CA6522"/>
    <w:rsid w:val="00CB033A"/>
    <w:rsid w:val="00D26BE6"/>
    <w:rsid w:val="00E91A10"/>
    <w:rsid w:val="00F01C51"/>
    <w:rsid w:val="00F210CA"/>
    <w:rsid w:val="00F4597B"/>
    <w:rsid w:val="00F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590D"/>
  <w15:chartTrackingRefBased/>
  <w15:docId w15:val="{A1CAB3EF-7029-436A-A315-0C53F23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C32"/>
    <w:pPr>
      <w:spacing w:after="9" w:line="251" w:lineRule="auto"/>
      <w:ind w:left="10" w:hanging="10"/>
    </w:pPr>
    <w:rPr>
      <w:rFonts w:eastAsia="Calibri" w:cs="Calibri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77C3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2B81-DE65-43B4-AA84-9E60DC55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1124</Words>
  <Characters>7005</Characters>
  <Application>Microsoft Office Word</Application>
  <DocSecurity>0</DocSecurity>
  <Lines>333</Lines>
  <Paragraphs>219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Bernasconi</dc:creator>
  <cp:keywords/>
  <cp:lastModifiedBy>Catia Botta</cp:lastModifiedBy>
  <cp:revision>3</cp:revision>
  <cp:lastPrinted>2019-02-09T08:47:00Z</cp:lastPrinted>
  <dcterms:created xsi:type="dcterms:W3CDTF">2020-06-29T08:35:00Z</dcterms:created>
  <dcterms:modified xsi:type="dcterms:W3CDTF">2020-06-29T08:37:00Z</dcterms:modified>
</cp:coreProperties>
</file>