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B6" w:rsidRDefault="00976502">
      <w:pPr>
        <w:spacing w:line="276" w:lineRule="auto"/>
        <w:jc w:val="center"/>
        <w:rPr>
          <w:rStyle w:val="Enfasigrassetto"/>
          <w:rFonts w:ascii="Book Antiqua" w:hAnsi="Book Antiqua"/>
          <w:sz w:val="24"/>
          <w:szCs w:val="24"/>
        </w:rPr>
      </w:pPr>
      <w:r>
        <w:rPr>
          <w:rStyle w:val="Enfasigrassetto"/>
          <w:rFonts w:ascii="Book Antiqua" w:hAnsi="Book Antiqua"/>
          <w:sz w:val="24"/>
          <w:szCs w:val="24"/>
        </w:rPr>
        <w:t xml:space="preserve">CAMPAGNA TUTELA CANDIDATI </w:t>
      </w:r>
    </w:p>
    <w:p w:rsidR="000E20B6" w:rsidRDefault="00976502">
      <w:pPr>
        <w:spacing w:line="276" w:lineRule="auto"/>
        <w:jc w:val="center"/>
        <w:rPr>
          <w:rStyle w:val="Enfasigrassetto"/>
          <w:rFonts w:ascii="Book Antiqua" w:hAnsi="Book Antiqua"/>
          <w:color w:val="FF0000"/>
          <w:sz w:val="24"/>
          <w:szCs w:val="24"/>
        </w:rPr>
      </w:pPr>
      <w:proofErr w:type="spellStart"/>
      <w:r>
        <w:rPr>
          <w:rStyle w:val="Enfasigrassetto"/>
          <w:rFonts w:ascii="Book Antiqua" w:hAnsi="Book Antiqua"/>
          <w:color w:val="FF0000"/>
          <w:sz w:val="24"/>
          <w:szCs w:val="24"/>
        </w:rPr>
        <w:t>#TUTTI</w:t>
      </w:r>
      <w:proofErr w:type="spellEnd"/>
      <w:r>
        <w:rPr>
          <w:rStyle w:val="Enfasigrassetto"/>
          <w:rFonts w:ascii="Book Antiqua" w:hAnsi="Book Antiqua"/>
          <w:color w:val="FF0000"/>
          <w:sz w:val="24"/>
          <w:szCs w:val="24"/>
        </w:rPr>
        <w:t xml:space="preserve"> IDONEI </w:t>
      </w:r>
    </w:p>
    <w:p w:rsidR="000E20B6" w:rsidRDefault="00976502">
      <w:pPr>
        <w:spacing w:line="276" w:lineRule="auto"/>
        <w:jc w:val="center"/>
        <w:rPr>
          <w:rStyle w:val="Enfasigrassetto"/>
          <w:rFonts w:ascii="Book Antiqua" w:hAnsi="Book Antiqua"/>
          <w:sz w:val="24"/>
          <w:szCs w:val="24"/>
        </w:rPr>
      </w:pPr>
      <w:r>
        <w:rPr>
          <w:rStyle w:val="Enfasigrassetto"/>
          <w:rFonts w:ascii="Book Antiqua" w:hAnsi="Book Antiqua"/>
          <w:sz w:val="24"/>
          <w:szCs w:val="24"/>
        </w:rPr>
        <w:t xml:space="preserve">CONCORSO STRAORDINARIO </w:t>
      </w:r>
    </w:p>
    <w:p w:rsidR="000E20B6" w:rsidRDefault="00976502">
      <w:pPr>
        <w:spacing w:line="276" w:lineRule="auto"/>
        <w:jc w:val="center"/>
        <w:rPr>
          <w:rStyle w:val="Enfasigrassetto"/>
          <w:rFonts w:ascii="Book Antiqua" w:hAnsi="Book Antiqua"/>
          <w:sz w:val="24"/>
          <w:szCs w:val="24"/>
        </w:rPr>
      </w:pPr>
      <w:proofErr w:type="spellStart"/>
      <w:r>
        <w:rPr>
          <w:rStyle w:val="Enfasigrassetto"/>
          <w:rFonts w:ascii="Book Antiqua" w:hAnsi="Book Antiqua"/>
          <w:sz w:val="24"/>
          <w:szCs w:val="24"/>
        </w:rPr>
        <w:t>D.D.</w:t>
      </w:r>
      <w:proofErr w:type="spellEnd"/>
      <w:r>
        <w:rPr>
          <w:rStyle w:val="Enfasigrassetto"/>
          <w:rFonts w:ascii="Book Antiqua" w:hAnsi="Book Antiqua"/>
          <w:sz w:val="24"/>
          <w:szCs w:val="24"/>
        </w:rPr>
        <w:t xml:space="preserve"> 510  DEL 23 APRILE 2020</w:t>
      </w:r>
    </w:p>
    <w:p w:rsidR="000E20B6" w:rsidRDefault="000E20B6">
      <w:pPr>
        <w:rPr>
          <w:rStyle w:val="Enfasigrassetto"/>
          <w:rFonts w:ascii="Book Antiqua" w:hAnsi="Book Antiqua"/>
          <w:sz w:val="18"/>
          <w:szCs w:val="18"/>
        </w:rPr>
      </w:pPr>
    </w:p>
    <w:p w:rsidR="000E20B6" w:rsidRDefault="00976502">
      <w:pPr>
        <w:rPr>
          <w:rStyle w:val="Enfasigrassetto"/>
          <w:rFonts w:ascii="Book Antiqua" w:hAnsi="Book Antiqua"/>
          <w:sz w:val="24"/>
          <w:szCs w:val="24"/>
        </w:rPr>
      </w:pPr>
      <w:r>
        <w:rPr>
          <w:rStyle w:val="Enfasigrassetto"/>
          <w:rFonts w:ascii="Book Antiqua" w:hAnsi="Book Antiqua"/>
          <w:sz w:val="24"/>
          <w:szCs w:val="24"/>
        </w:rPr>
        <w:t xml:space="preserve">ADESIONE AL RICORSO CODICE: </w:t>
      </w:r>
    </w:p>
    <w:p w:rsidR="000E20B6" w:rsidRDefault="000E20B6">
      <w:pPr>
        <w:pStyle w:val="Intestazione"/>
        <w:rPr>
          <w:color w:val="000080"/>
        </w:rPr>
      </w:pPr>
    </w:p>
    <w:p w:rsidR="000E20B6" w:rsidRDefault="0097650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DATI ANAGRAFICI DEL CLIENTE</w:t>
      </w:r>
    </w:p>
    <w:p w:rsidR="000E20B6" w:rsidRDefault="000E20B6">
      <w:pPr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73"/>
      </w:tblGrid>
      <w:tr w:rsidR="000E20B6">
        <w:trPr>
          <w:trHeight w:hRule="exact" w:val="400"/>
        </w:trPr>
        <w:tc>
          <w:tcPr>
            <w:tcW w:w="2905" w:type="dxa"/>
            <w:tcBorders>
              <w:top w:val="nil"/>
              <w:bottom w:val="nil"/>
            </w:tcBorders>
          </w:tcPr>
          <w:p w:rsidR="000E20B6" w:rsidRDefault="0097650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ind w:left="567" w:hanging="425"/>
            </w:pPr>
            <w:r>
              <w:t>COGNOME:</w:t>
            </w:r>
          </w:p>
        </w:tc>
        <w:tc>
          <w:tcPr>
            <w:tcW w:w="6873" w:type="dxa"/>
            <w:tcBorders>
              <w:top w:val="nil"/>
              <w:bottom w:val="nil"/>
            </w:tcBorders>
          </w:tcPr>
          <w:p w:rsidR="000E20B6" w:rsidRDefault="000E20B6"/>
        </w:tc>
      </w:tr>
      <w:tr w:rsidR="000E20B6">
        <w:trPr>
          <w:trHeight w:hRule="exact" w:val="400"/>
        </w:trPr>
        <w:tc>
          <w:tcPr>
            <w:tcW w:w="2905" w:type="dxa"/>
            <w:tcBorders>
              <w:bottom w:val="nil"/>
            </w:tcBorders>
          </w:tcPr>
          <w:p w:rsidR="000E20B6" w:rsidRDefault="00976502">
            <w:pPr>
              <w:spacing w:before="120"/>
              <w:ind w:left="142"/>
            </w:pPr>
            <w:r>
              <w:t>NOME: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:rsidR="000E20B6" w:rsidRDefault="000E20B6"/>
        </w:tc>
      </w:tr>
    </w:tbl>
    <w:p w:rsidR="000E20B6" w:rsidRDefault="000E20B6">
      <w:pPr>
        <w:rPr>
          <w:rStyle w:val="Enfasigrassetto"/>
          <w:rFonts w:ascii="Book Antiqua" w:hAnsi="Book Antiqua"/>
          <w:sz w:val="24"/>
          <w:szCs w:val="24"/>
        </w:rPr>
      </w:pPr>
    </w:p>
    <w:p w:rsidR="000E20B6" w:rsidRDefault="00976502">
      <w:pPr>
        <w:pStyle w:val="Paragrafoelenco"/>
        <w:ind w:left="77" w:firstLine="0"/>
        <w:rPr>
          <w:rStyle w:val="Enfasigrassetto"/>
          <w:rFonts w:ascii="Book Antiqua" w:hAnsi="Book Antiqua"/>
          <w:sz w:val="24"/>
          <w:szCs w:val="24"/>
        </w:rPr>
      </w:pPr>
      <w:r>
        <w:rPr>
          <w:rStyle w:val="Enfasigrassetto"/>
          <w:rFonts w:ascii="Book Antiqua" w:hAnsi="Book Antiqua"/>
          <w:sz w:val="24"/>
          <w:szCs w:val="24"/>
        </w:rPr>
        <w:t>* INDICARE CODICE E TIPOLOGIA  RICORSO</w:t>
      </w:r>
    </w:p>
    <w:p w:rsidR="000E20B6" w:rsidRDefault="000E20B6">
      <w:pPr>
        <w:pStyle w:val="Paragrafoelenco"/>
        <w:ind w:left="77" w:firstLine="0"/>
        <w:rPr>
          <w:rStyle w:val="Enfasigrassetto"/>
          <w:rFonts w:ascii="Book Antiqua" w:hAnsi="Book Antiqua"/>
          <w:sz w:val="40"/>
          <w:szCs w:val="40"/>
        </w:rPr>
      </w:pPr>
    </w:p>
    <w:p w:rsidR="000E20B6" w:rsidRDefault="00976502">
      <w:pPr>
        <w:pStyle w:val="Paragrafoelenco"/>
        <w:ind w:left="77" w:firstLine="0"/>
        <w:rPr>
          <w:rStyle w:val="Enfasigrassetto"/>
          <w:rFonts w:ascii="Book Antiqua" w:hAnsi="Book Antiqua"/>
          <w:sz w:val="40"/>
          <w:szCs w:val="40"/>
        </w:rPr>
      </w:pPr>
      <w:r>
        <w:rPr>
          <w:rStyle w:val="Enfasigrassetto"/>
          <w:rFonts w:ascii="Book Antiqua" w:hAnsi="Book Antiqua"/>
          <w:sz w:val="40"/>
          <w:szCs w:val="40"/>
        </w:rPr>
        <w:t>___________________</w:t>
      </w:r>
    </w:p>
    <w:p w:rsidR="000E20B6" w:rsidRDefault="000E20B6"/>
    <w:p w:rsidR="000E20B6" w:rsidRDefault="00976502">
      <w:pPr>
        <w:rPr>
          <w:b/>
        </w:rPr>
      </w:pPr>
      <w:r>
        <w:rPr>
          <w:b/>
        </w:rPr>
        <w:t xml:space="preserve">Ricorsi da selezionare: </w:t>
      </w:r>
    </w:p>
    <w:p w:rsidR="000E20B6" w:rsidRDefault="00976502">
      <w:pPr>
        <w:pStyle w:val="Paragrafoelenco"/>
        <w:numPr>
          <w:ilvl w:val="0"/>
          <w:numId w:val="2"/>
        </w:num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Tutti i docenti laureati in possesso dei requisiti per la partecipazione al concorso così da cautelarsi nella denegata ipotesi di mancato raggiungimento del punteggio minimo di 56/80 </w:t>
      </w:r>
    </w:p>
    <w:p w:rsidR="000E20B6" w:rsidRDefault="00976502">
      <w:pPr>
        <w:pStyle w:val="Paragrafoelenco"/>
        <w:ind w:left="77" w:firstLine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– CODICE RICORSO 00A;</w:t>
      </w:r>
    </w:p>
    <w:p w:rsidR="000E20B6" w:rsidRDefault="00976502">
      <w:pPr>
        <w:pStyle w:val="Paragrafoelenco"/>
        <w:numPr>
          <w:ilvl w:val="0"/>
          <w:numId w:val="2"/>
        </w:num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Tutti i docenti </w:t>
      </w:r>
      <w:proofErr w:type="spellStart"/>
      <w:r>
        <w:rPr>
          <w:rFonts w:ascii="Book Antiqua" w:hAnsi="Book Antiqua"/>
          <w:bCs/>
          <w:sz w:val="20"/>
          <w:szCs w:val="20"/>
        </w:rPr>
        <w:t>I.T.P.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 in</w:t>
      </w:r>
      <w:r>
        <w:rPr>
          <w:rFonts w:ascii="Book Antiqua" w:hAnsi="Book Antiqua"/>
          <w:bCs/>
          <w:sz w:val="20"/>
          <w:szCs w:val="20"/>
        </w:rPr>
        <w:t xml:space="preserve"> possesso dei requisiti per la partecipazione al concorso così da cautelarsi nella denegata ipotesi di mancato raggiungimento del punteggio minimo di 56/80; </w:t>
      </w:r>
    </w:p>
    <w:p w:rsidR="000E20B6" w:rsidRDefault="00976502">
      <w:pPr>
        <w:pStyle w:val="Paragrafoelenco"/>
        <w:ind w:left="77" w:firstLine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– CODICE RICORSO 00B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abbiano maturato il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servizio triennale sul Sostegno</w:t>
      </w:r>
      <w:r>
        <w:rPr>
          <w:rFonts w:ascii="Book Antiqua" w:hAnsi="Book Antiqua"/>
          <w:color w:val="222222"/>
          <w:sz w:val="20"/>
          <w:szCs w:val="20"/>
        </w:rPr>
        <w:t xml:space="preserve">, negli ultimi otto anni previsti dal bando, ma non abbiano prestato almeno un anno di </w:t>
      </w:r>
      <w:r>
        <w:rPr>
          <w:rFonts w:ascii="Book Antiqua" w:hAnsi="Book Antiqua"/>
          <w:b/>
          <w:color w:val="222222"/>
          <w:sz w:val="20"/>
          <w:szCs w:val="20"/>
        </w:rPr>
        <w:t>servizio</w:t>
      </w:r>
      <w:r>
        <w:rPr>
          <w:rFonts w:ascii="Book Antiqua" w:hAnsi="Book Antiqua"/>
          <w:color w:val="222222"/>
          <w:sz w:val="20"/>
          <w:szCs w:val="20"/>
        </w:rPr>
        <w:t xml:space="preserve"> (o 180 giorni) </w:t>
      </w:r>
      <w:r>
        <w:rPr>
          <w:rFonts w:ascii="Book Antiqua" w:hAnsi="Book Antiqua"/>
          <w:b/>
          <w:color w:val="222222"/>
          <w:sz w:val="20"/>
          <w:szCs w:val="20"/>
        </w:rPr>
        <w:t>sulla classe di concorso per la quale richiedono la partecipazione</w:t>
      </w:r>
      <w:r>
        <w:rPr>
          <w:rFonts w:ascii="Book Antiqua" w:hAnsi="Book Antiqua"/>
          <w:color w:val="222222"/>
          <w:sz w:val="20"/>
          <w:szCs w:val="20"/>
        </w:rPr>
        <w:t xml:space="preserve">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– CODICE RICORSO 001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abbiano maturato il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servi</w:t>
      </w:r>
      <w:r>
        <w:rPr>
          <w:rFonts w:ascii="Book Antiqua" w:hAnsi="Book Antiqua"/>
          <w:b/>
          <w:bCs/>
          <w:color w:val="222222"/>
          <w:sz w:val="20"/>
          <w:szCs w:val="20"/>
        </w:rPr>
        <w:t>zio triennale sul Sostegno</w:t>
      </w:r>
      <w:r>
        <w:rPr>
          <w:rFonts w:ascii="Book Antiqua" w:hAnsi="Book Antiqua"/>
          <w:color w:val="222222"/>
          <w:sz w:val="20"/>
          <w:szCs w:val="20"/>
        </w:rPr>
        <w:t xml:space="preserve">, negli ultimi otto anni, ma siano privi del titolo di specializzazione </w:t>
      </w:r>
      <w:r>
        <w:rPr>
          <w:rFonts w:ascii="Book Antiqua" w:hAnsi="Book Antiqua"/>
          <w:b/>
          <w:color w:val="222222"/>
          <w:sz w:val="20"/>
          <w:szCs w:val="20"/>
        </w:rPr>
        <w:t>ed intendono partecipare alla procedura concorsuale per il Sostegno</w:t>
      </w:r>
      <w:r>
        <w:rPr>
          <w:rFonts w:ascii="Book Antiqua" w:hAnsi="Book Antiqua"/>
          <w:color w:val="222222"/>
          <w:sz w:val="20"/>
          <w:szCs w:val="20"/>
        </w:rPr>
        <w:t xml:space="preserve">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>;</w:t>
      </w:r>
      <w:r>
        <w:rPr>
          <w:rFonts w:ascii="Book Antiqua" w:hAnsi="Book Antiqua"/>
          <w:b/>
          <w:bCs/>
          <w:sz w:val="20"/>
          <w:szCs w:val="20"/>
        </w:rPr>
        <w:t>– CODICE RICORSO 002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abbiano maturato il servizio dei 3 ann</w:t>
      </w:r>
      <w:r>
        <w:rPr>
          <w:rFonts w:ascii="Book Antiqua" w:hAnsi="Book Antiqua"/>
          <w:color w:val="222222"/>
          <w:sz w:val="20"/>
          <w:szCs w:val="20"/>
        </w:rPr>
        <w:t>i scolastici (almeno 180 giorni per ciascun anno scolastico) anche in parte su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Istituti paritari</w:t>
      </w:r>
      <w:r>
        <w:rPr>
          <w:rFonts w:ascii="Book Antiqua" w:hAnsi="Book Antiqua"/>
          <w:color w:val="222222"/>
          <w:sz w:val="20"/>
          <w:szCs w:val="20"/>
        </w:rPr>
        <w:t>, al fine di poter accedere ai posti per l’immissione in ruolo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 xml:space="preserve">Decreto 510/2020) 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– CODICE RICORSO 003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lastRenderedPageBreak/>
        <w:t>4) Coloro che abbiano maturato il servizio dei 3 anni s</w:t>
      </w:r>
      <w:r>
        <w:rPr>
          <w:rFonts w:ascii="Book Antiqua" w:hAnsi="Book Antiqua"/>
          <w:color w:val="222222"/>
          <w:sz w:val="20"/>
          <w:szCs w:val="20"/>
        </w:rPr>
        <w:t xml:space="preserve">colastici (almeno 180 giorni per ciascun anno scolastico) anche in parte nei </w:t>
      </w:r>
      <w:r>
        <w:rPr>
          <w:rFonts w:ascii="Book Antiqua" w:hAnsi="Book Antiqua"/>
          <w:b/>
          <w:color w:val="222222"/>
          <w:sz w:val="20"/>
          <w:szCs w:val="20"/>
        </w:rPr>
        <w:t>corsi triennale di  </w:t>
      </w:r>
      <w:proofErr w:type="spellStart"/>
      <w:r>
        <w:rPr>
          <w:rFonts w:ascii="Book Antiqua" w:hAnsi="Book Antiqua"/>
          <w:b/>
          <w:color w:val="222222"/>
          <w:sz w:val="20"/>
          <w:szCs w:val="20"/>
        </w:rPr>
        <w:t>IeFP</w:t>
      </w:r>
      <w:proofErr w:type="spellEnd"/>
      <w:r>
        <w:rPr>
          <w:rFonts w:ascii="Book Antiqua" w:hAnsi="Book Antiqua"/>
          <w:b/>
          <w:color w:val="222222"/>
          <w:sz w:val="20"/>
          <w:szCs w:val="20"/>
        </w:rPr>
        <w:t xml:space="preserve"> Istruzione e Formazione Professionale</w:t>
      </w:r>
      <w:r>
        <w:rPr>
          <w:rFonts w:ascii="Book Antiqua" w:hAnsi="Book Antiqua"/>
          <w:color w:val="222222"/>
          <w:sz w:val="20"/>
          <w:szCs w:val="20"/>
        </w:rPr>
        <w:t>, al fine di poter accedere ai posti per l’immissione in ruolo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 xml:space="preserve">Decreto 510/2020) 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– CODICE RICORSO 004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a</w:t>
      </w:r>
      <w:r>
        <w:rPr>
          <w:rFonts w:ascii="Book Antiqua" w:hAnsi="Book Antiqua"/>
          <w:color w:val="222222"/>
          <w:sz w:val="20"/>
          <w:szCs w:val="20"/>
        </w:rPr>
        <w:t>bbiano maturato un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servizio pari ad almeno 540 giorni</w:t>
      </w:r>
      <w:r>
        <w:rPr>
          <w:rFonts w:ascii="Book Antiqua" w:hAnsi="Book Antiqua"/>
          <w:color w:val="222222"/>
          <w:sz w:val="20"/>
          <w:szCs w:val="20"/>
        </w:rPr>
        <w:t>, anche in più di 3 anni scolastici in scuole pubbliche e con contratti di supplenza brevi o annuali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CODICE RICORSO 005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che, pur essendo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docenti di ruolo</w:t>
      </w:r>
      <w:r>
        <w:rPr>
          <w:rFonts w:ascii="Book Antiqua" w:hAnsi="Book Antiqua"/>
          <w:color w:val="222222"/>
          <w:sz w:val="20"/>
          <w:szCs w:val="20"/>
        </w:rPr>
        <w:t xml:space="preserve">, non abbiano maturato </w:t>
      </w:r>
      <w:r>
        <w:rPr>
          <w:rFonts w:ascii="Book Antiqua" w:hAnsi="Book Antiqua"/>
          <w:color w:val="222222"/>
          <w:sz w:val="20"/>
          <w:szCs w:val="20"/>
        </w:rPr>
        <w:t>l’anno di servizio sulla classe di concorso che richiedono per la partecipazione al concorso straordinario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 </w:t>
      </w:r>
      <w:r>
        <w:rPr>
          <w:rFonts w:ascii="Book Antiqua" w:hAnsi="Book Antiqua"/>
          <w:b/>
          <w:bCs/>
          <w:sz w:val="20"/>
          <w:szCs w:val="20"/>
        </w:rPr>
        <w:t>CODICE RICORSO 006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sono in possesso del </w:t>
      </w:r>
      <w:r>
        <w:rPr>
          <w:rFonts w:ascii="Book Antiqua" w:hAnsi="Book Antiqua"/>
          <w:b/>
          <w:bCs/>
          <w:color w:val="222222"/>
          <w:sz w:val="20"/>
          <w:szCs w:val="20"/>
        </w:rPr>
        <w:t>Dottorato di ricerca</w:t>
      </w:r>
      <w:r>
        <w:rPr>
          <w:rFonts w:ascii="Book Antiqua" w:hAnsi="Book Antiqua"/>
          <w:color w:val="222222"/>
          <w:sz w:val="20"/>
          <w:szCs w:val="20"/>
        </w:rPr>
        <w:t> ed intendono ottenere il riconoscimento del periodo di d</w:t>
      </w:r>
      <w:r>
        <w:rPr>
          <w:rFonts w:ascii="Book Antiqua" w:hAnsi="Book Antiqua"/>
          <w:color w:val="222222"/>
          <w:sz w:val="20"/>
          <w:szCs w:val="20"/>
        </w:rPr>
        <w:t>ottorato (tre anni) ai fini della partecipazione al concorso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CODICE RICORSO 007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 xml:space="preserve">Coloro che abbiano maturato il servizio triennale nelle scuole statali in altre classi di concorso </w:t>
      </w:r>
      <w:r>
        <w:rPr>
          <w:rFonts w:ascii="Book Antiqua" w:hAnsi="Book Antiqua"/>
          <w:b/>
          <w:color w:val="222222"/>
          <w:sz w:val="20"/>
          <w:szCs w:val="20"/>
        </w:rPr>
        <w:t xml:space="preserve">senza almeno un anno di servizio specifico </w:t>
      </w:r>
      <w:r>
        <w:rPr>
          <w:rFonts w:ascii="Book Antiqua" w:hAnsi="Book Antiqua"/>
          <w:color w:val="222222"/>
          <w:sz w:val="20"/>
          <w:szCs w:val="20"/>
        </w:rPr>
        <w:t xml:space="preserve"> ai fini dell</w:t>
      </w:r>
      <w:r>
        <w:rPr>
          <w:rFonts w:ascii="Book Antiqua" w:hAnsi="Book Antiqua"/>
          <w:color w:val="222222"/>
          <w:sz w:val="20"/>
          <w:szCs w:val="20"/>
        </w:rPr>
        <w:t>a partecipazione al concorso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–  CODICE RICORSO 008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 xml:space="preserve">Coloro che abbiano maturato il servizio triennale in scuola Statali  </w:t>
      </w:r>
      <w:r>
        <w:rPr>
          <w:rFonts w:ascii="Book Antiqua" w:hAnsi="Book Antiqua"/>
          <w:b/>
          <w:color w:val="222222"/>
          <w:sz w:val="20"/>
          <w:szCs w:val="20"/>
        </w:rPr>
        <w:t xml:space="preserve">ma solo su ore alternative alla religione </w:t>
      </w:r>
      <w:r>
        <w:rPr>
          <w:rFonts w:ascii="Book Antiqua" w:hAnsi="Book Antiqua"/>
          <w:color w:val="222222"/>
          <w:sz w:val="20"/>
          <w:szCs w:val="20"/>
        </w:rPr>
        <w:t>ai fini della partecipazione al concorso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 xml:space="preserve">CODICE </w:t>
      </w:r>
      <w:r>
        <w:rPr>
          <w:rFonts w:ascii="Book Antiqua" w:hAnsi="Book Antiqua"/>
          <w:b/>
          <w:bCs/>
          <w:sz w:val="20"/>
          <w:szCs w:val="20"/>
        </w:rPr>
        <w:t>RICORSO 009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 xml:space="preserve">Coloro che abbiano maturato il servizio triennale in scuola Statali  quale </w:t>
      </w:r>
      <w:r>
        <w:rPr>
          <w:rFonts w:ascii="Book Antiqua" w:hAnsi="Book Antiqua"/>
          <w:b/>
          <w:color w:val="222222"/>
          <w:sz w:val="20"/>
          <w:szCs w:val="20"/>
        </w:rPr>
        <w:t>docente di religione</w:t>
      </w:r>
      <w:r>
        <w:rPr>
          <w:rFonts w:ascii="Book Antiqua" w:hAnsi="Book Antiqua"/>
          <w:color w:val="222222"/>
          <w:sz w:val="20"/>
          <w:szCs w:val="20"/>
        </w:rPr>
        <w:t xml:space="preserve"> ai fini della partecipazione al concorso 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; </w:t>
      </w:r>
      <w:r>
        <w:rPr>
          <w:rFonts w:ascii="Book Antiqua" w:hAnsi="Book Antiqua"/>
          <w:b/>
          <w:bCs/>
          <w:sz w:val="20"/>
          <w:szCs w:val="20"/>
        </w:rPr>
        <w:t>– CODICE RICORSO 010</w:t>
      </w:r>
    </w:p>
    <w:p w:rsidR="000E20B6" w:rsidRDefault="00976502">
      <w:pPr>
        <w:pStyle w:val="Paragrafoelenco"/>
        <w:numPr>
          <w:ilvl w:val="0"/>
          <w:numId w:val="6"/>
        </w:num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color w:val="222222"/>
          <w:sz w:val="20"/>
          <w:szCs w:val="20"/>
        </w:rPr>
        <w:t>Coloro che abbiano maturato il servizio triennale in scuola Stata</w:t>
      </w:r>
      <w:r>
        <w:rPr>
          <w:rFonts w:ascii="Book Antiqua" w:hAnsi="Book Antiqua"/>
          <w:color w:val="222222"/>
          <w:sz w:val="20"/>
          <w:szCs w:val="20"/>
        </w:rPr>
        <w:t xml:space="preserve">li  quale </w:t>
      </w:r>
      <w:r>
        <w:rPr>
          <w:rFonts w:ascii="Book Antiqua" w:hAnsi="Book Antiqua"/>
          <w:b/>
          <w:color w:val="222222"/>
          <w:sz w:val="20"/>
          <w:szCs w:val="20"/>
        </w:rPr>
        <w:t xml:space="preserve">nella classe a-66 senza titolo specifico </w:t>
      </w:r>
      <w:r>
        <w:rPr>
          <w:rFonts w:ascii="Book Antiqua" w:hAnsi="Book Antiqua"/>
          <w:color w:val="222222"/>
          <w:sz w:val="20"/>
          <w:szCs w:val="20"/>
        </w:rPr>
        <w:t>ai fini della partecipazione al concorso per la classe di insegnamento A-41 (</w:t>
      </w:r>
      <w:r>
        <w:rPr>
          <w:rFonts w:ascii="Book Antiqua" w:hAnsi="Book Antiqua"/>
          <w:color w:val="222222"/>
          <w:sz w:val="20"/>
          <w:szCs w:val="20"/>
          <w:shd w:val="clear" w:color="auto" w:fill="FFFFFF"/>
        </w:rPr>
        <w:t>Decreto 510/2020)</w:t>
      </w:r>
      <w:r>
        <w:rPr>
          <w:rFonts w:ascii="Book Antiqua" w:hAnsi="Book Antiqua"/>
          <w:color w:val="222222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>– CODICE RICORSO 011</w:t>
      </w:r>
    </w:p>
    <w:p w:rsidR="000E20B6" w:rsidRDefault="000E20B6">
      <w:pPr>
        <w:rPr>
          <w:sz w:val="20"/>
          <w:szCs w:val="20"/>
        </w:rPr>
      </w:pPr>
    </w:p>
    <w:sectPr w:rsidR="000E20B6" w:rsidSect="000E20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02" w:rsidRDefault="00976502">
      <w:pPr>
        <w:spacing w:line="240" w:lineRule="auto"/>
      </w:pPr>
      <w:r>
        <w:separator/>
      </w:r>
    </w:p>
  </w:endnote>
  <w:endnote w:type="continuationSeparator" w:id="0">
    <w:p w:rsidR="00976502" w:rsidRDefault="00976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02" w:rsidRDefault="00976502">
      <w:pPr>
        <w:spacing w:line="240" w:lineRule="auto"/>
      </w:pPr>
      <w:r>
        <w:separator/>
      </w:r>
    </w:p>
  </w:footnote>
  <w:footnote w:type="continuationSeparator" w:id="0">
    <w:p w:rsidR="00976502" w:rsidRDefault="009765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45"/>
      <w:gridCol w:w="3362"/>
    </w:tblGrid>
    <w:tr w:rsidR="000E20B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9C16105BBFAE4CDABC9107E31B79B66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345" w:type="dxa"/>
            </w:tcPr>
            <w:p w:rsidR="000E20B6" w:rsidRDefault="00976502">
              <w:pPr>
                <w:pStyle w:val="Intestazione"/>
                <w:tabs>
                  <w:tab w:val="clear" w:pos="4819"/>
                </w:tabs>
                <w:ind w:right="1162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SCHEDA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DI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ADESIONE  RICORSO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o"/>
          <w:id w:val="77761609"/>
          <w:placeholder>
            <w:docPart w:val="8B46CFAE7C38434DBD6DBAE2E36D07F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4-01T00:00:00Z"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3362" w:type="dxa"/>
            </w:tcPr>
            <w:p w:rsidR="000E20B6" w:rsidRDefault="00976502">
              <w:pPr>
                <w:pStyle w:val="Intestazione"/>
                <w:ind w:left="1444" w:right="-1" w:hanging="1431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0E20B6" w:rsidRDefault="000E20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FDF"/>
    <w:multiLevelType w:val="hybridMultilevel"/>
    <w:tmpl w:val="96B2B95A"/>
    <w:lvl w:ilvl="0" w:tplc="83AA6FB2">
      <w:start w:val="4"/>
      <w:numFmt w:val="bullet"/>
      <w:lvlText w:val=""/>
      <w:lvlJc w:val="left"/>
      <w:pPr>
        <w:ind w:left="7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>
    <w:nsid w:val="21200F89"/>
    <w:multiLevelType w:val="hybridMultilevel"/>
    <w:tmpl w:val="8C4839B0"/>
    <w:lvl w:ilvl="0" w:tplc="2522129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3550AED"/>
    <w:multiLevelType w:val="hybridMultilevel"/>
    <w:tmpl w:val="034A7AE8"/>
    <w:lvl w:ilvl="0" w:tplc="42A885FE">
      <w:start w:val="9"/>
      <w:numFmt w:val="decimal"/>
      <w:lvlText w:val="%1)"/>
      <w:lvlJc w:val="left"/>
      <w:pPr>
        <w:ind w:left="795" w:hanging="435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94E"/>
    <w:multiLevelType w:val="hybridMultilevel"/>
    <w:tmpl w:val="D8FCF1A2"/>
    <w:lvl w:ilvl="0" w:tplc="F4D6725E">
      <w:start w:val="1"/>
      <w:numFmt w:val="upperLetter"/>
      <w:lvlText w:val="%1)"/>
      <w:lvlJc w:val="left"/>
      <w:pPr>
        <w:ind w:left="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690B0A61"/>
    <w:multiLevelType w:val="hybridMultilevel"/>
    <w:tmpl w:val="82346F3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067C7"/>
    <w:multiLevelType w:val="hybridMultilevel"/>
    <w:tmpl w:val="8D36C576"/>
    <w:lvl w:ilvl="0" w:tplc="098C8DD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0B6"/>
    <w:rsid w:val="000E20B6"/>
    <w:rsid w:val="00553331"/>
    <w:rsid w:val="0097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0B6"/>
    <w:pPr>
      <w:autoSpaceDE w:val="0"/>
      <w:autoSpaceDN w:val="0"/>
      <w:adjustRightInd w:val="0"/>
      <w:spacing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20B6"/>
    <w:pPr>
      <w:keepNext/>
      <w:autoSpaceDE/>
      <w:autoSpaceDN/>
      <w:adjustRightInd/>
      <w:spacing w:line="240" w:lineRule="auto"/>
      <w:ind w:left="0" w:right="0" w:firstLine="0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E20B6"/>
    <w:rPr>
      <w:b/>
      <w:bCs/>
    </w:rPr>
  </w:style>
  <w:style w:type="paragraph" w:styleId="Paragrafoelenco">
    <w:name w:val="List Paragraph"/>
    <w:basedOn w:val="Normale"/>
    <w:uiPriority w:val="34"/>
    <w:qFormat/>
    <w:rsid w:val="000E20B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E20B6"/>
    <w:pPr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0E20B6"/>
    <w:pPr>
      <w:autoSpaceDE/>
      <w:autoSpaceDN/>
      <w:adjustRightInd/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E20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0B6"/>
    <w:rPr>
      <w:rFonts w:ascii="Garamond" w:eastAsia="Times New Roman" w:hAnsi="Garamond" w:cs="Times New Roman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20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20B6"/>
    <w:rPr>
      <w:rFonts w:ascii="Garamond" w:eastAsia="Times New Roman" w:hAnsi="Garamond" w:cs="Times New Roman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0B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E20B6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16105BBFAE4CDABC9107E31B79B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55932-83A7-4B20-B5A3-843DCD968120}"/>
      </w:docPartPr>
      <w:docPartBody>
        <w:p w:rsidR="006710CE" w:rsidRDefault="006710CE">
          <w:pPr>
            <w:pStyle w:val="9C16105BBFAE4CDABC9107E31B79B66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8B46CFAE7C38434DBD6DBAE2E36D07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EAB8F-94B3-4ED9-A656-F4E46CAA71E7}"/>
      </w:docPartPr>
      <w:docPartBody>
        <w:p w:rsidR="006710CE" w:rsidRDefault="006710CE">
          <w:pPr>
            <w:pStyle w:val="8B46CFAE7C38434DBD6DBAE2E36D07F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710CE"/>
    <w:rsid w:val="0067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0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16105BBFAE4CDABC9107E31B79B66C">
    <w:name w:val="9C16105BBFAE4CDABC9107E31B79B66C"/>
    <w:rsid w:val="006710CE"/>
  </w:style>
  <w:style w:type="paragraph" w:customStyle="1" w:styleId="8B46CFAE7C38434DBD6DBAE2E36D07F4">
    <w:name w:val="8B46CFAE7C38434DBD6DBAE2E36D07F4"/>
    <w:rsid w:val="006710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 RICORSO</dc:title>
  <dc:creator>domenico</dc:creator>
  <cp:lastModifiedBy>User1</cp:lastModifiedBy>
  <cp:revision>2</cp:revision>
  <dcterms:created xsi:type="dcterms:W3CDTF">2020-06-04T06:59:00Z</dcterms:created>
  <dcterms:modified xsi:type="dcterms:W3CDTF">2020-06-04T06:59:00Z</dcterms:modified>
</cp:coreProperties>
</file>